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ind w:left="360" w:firstLine="0"/>
        <w:contextualSpacing w:val="0"/>
        <w:jc w:val="center"/>
        <w:rPr>
          <w:i w:val="1"/>
          <w:sz w:val="18"/>
          <w:szCs w:val="18"/>
        </w:rPr>
      </w:pPr>
      <w:r w:rsidDel="00000000" w:rsidR="00000000" w:rsidRPr="00000000">
        <w:rPr>
          <w:i w:val="1"/>
          <w:sz w:val="18"/>
          <w:szCs w:val="18"/>
          <w:rtl w:val="0"/>
        </w:rPr>
        <w:t xml:space="preserve">This is Silver</w:t>
      </w:r>
      <w:r w:rsidDel="00000000" w:rsidR="00000000" w:rsidRPr="00000000">
        <w:rPr>
          <w:i w:val="1"/>
          <w:color w:val="ff0000"/>
          <w:sz w:val="18"/>
          <w:szCs w:val="18"/>
          <w:rtl w:val="0"/>
        </w:rPr>
        <w:t xml:space="preserve"> </w:t>
      </w:r>
      <w:r w:rsidDel="00000000" w:rsidR="00000000" w:rsidRPr="00000000">
        <w:rPr>
          <w:i w:val="1"/>
          <w:sz w:val="18"/>
          <w:szCs w:val="18"/>
          <w:rtl w:val="0"/>
        </w:rPr>
        <w:t xml:space="preserve">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5585.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3450"/>
        <w:gridCol w:w="3300"/>
        <w:gridCol w:w="3030"/>
        <w:gridCol w:w="2520"/>
        <w:tblGridChange w:id="0">
          <w:tblGrid>
            <w:gridCol w:w="3285"/>
            <w:gridCol w:w="3450"/>
            <w:gridCol w:w="3300"/>
            <w:gridCol w:w="3030"/>
            <w:gridCol w:w="25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topic this half term is ‘Mission to Mars’ which has a science focus. Each week we will be learning about different aspects connected to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Halloween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The Night Sky (including Bonfire Night)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Space Travel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What can you see in space?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contextualSpacing w:val="0"/>
              <w:rPr>
                <w:sz w:val="18"/>
                <w:szCs w:val="18"/>
              </w:rPr>
            </w:pPr>
            <w:r w:rsidDel="00000000" w:rsidR="00000000" w:rsidRPr="00000000">
              <w:rPr>
                <w:sz w:val="18"/>
                <w:szCs w:val="18"/>
                <w:rtl w:val="0"/>
              </w:rPr>
              <w:t xml:space="preserve">We will be spending:</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measure (time)</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geometry (exploring 2D        and 3D shapes and pattern)</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number</w:t>
            </w:r>
          </w:p>
          <w:p w:rsidR="00000000" w:rsidDel="00000000" w:rsidP="00000000" w:rsidRDefault="00000000" w:rsidRPr="00000000">
            <w:pPr>
              <w:widowControl w:val="0"/>
              <w:ind w:left="0" w:firstLine="0"/>
              <w:contextualSpacing w:val="0"/>
              <w:rPr>
                <w:sz w:val="18"/>
                <w:szCs w:val="18"/>
              </w:rPr>
            </w:pPr>
            <w:r w:rsidDel="00000000" w:rsidR="00000000" w:rsidRPr="00000000">
              <w:rPr>
                <w:rtl w:val="0"/>
              </w:rPr>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Every day Amelia leads the ‘snack shop’ whereby, the children have to choose what they want from the menu and find the correct money in their pots to pay for it.</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English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school focus is Traditional Tales. Year 5/6’s chosen tale is ‘Jack &amp; the Beanstalk.’</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focusing on, retelling the story (verbally and in writing) for understanding, character description to encourage the use of objectives, letter writing (saying sorry) and inventing our own class version of Jack and the Beanstalk.</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teaching phonics in our differentiated groups within the year band.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5/6’s cookery focus this half term is curries. We will be making vegetable biriyani, egg curry, potato curry and curry side dishes.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gingerbread and Christmas cookies.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Pr>
              <w:drawing>
                <wp:inline distB="114300" distT="114300" distL="114300" distR="114300">
                  <wp:extent cx="603250" cy="452438"/>
                  <wp:effectExtent b="0" l="0" r="0" t="0"/>
                  <wp:docPr descr="Vegetable Biryani | @MeanGeekChick is a vegetarian, and she … | Flickr" id="1" name="image3.jpg"/>
                  <a:graphic>
                    <a:graphicData uri="http://schemas.openxmlformats.org/drawingml/2006/picture">
                      <pic:pic>
                        <pic:nvPicPr>
                          <pic:cNvPr descr="Vegetable Biryani | @MeanGeekChick is a vegetarian, and she … | Flickr" id="0" name="image3.jpg"/>
                          <pic:cNvPicPr preferRelativeResize="0"/>
                        </pic:nvPicPr>
                        <pic:blipFill>
                          <a:blip r:embed="rId5"/>
                          <a:srcRect b="0" l="0" r="0" t="0"/>
                          <a:stretch>
                            <a:fillRect/>
                          </a:stretch>
                        </pic:blipFill>
                        <pic:spPr>
                          <a:xfrm>
                            <a:off x="0" y="0"/>
                            <a:ext cx="603250" cy="452438"/>
                          </a:xfrm>
                          <a:prstGeom prst="rect"/>
                          <a:ln/>
                        </pic:spPr>
                      </pic:pic>
                    </a:graphicData>
                  </a:graphic>
                </wp:inline>
              </w:drawing>
            </w:r>
            <w:r w:rsidDel="00000000" w:rsidR="00000000" w:rsidRPr="00000000">
              <w:rPr>
                <w:sz w:val="18"/>
                <w:szCs w:val="18"/>
              </w:rPr>
              <w:drawing>
                <wp:inline distB="114300" distT="114300" distL="114300" distR="114300">
                  <wp:extent cx="689167" cy="519113"/>
                  <wp:effectExtent b="0" l="0" r="0" t="0"/>
                  <wp:docPr descr="File:Vegetable Samosa.jpg - Wikimedia Commons" id="3" name="image6.jpg"/>
                  <a:graphic>
                    <a:graphicData uri="http://schemas.openxmlformats.org/drawingml/2006/picture">
                      <pic:pic>
                        <pic:nvPicPr>
                          <pic:cNvPr descr="File:Vegetable Samosa.jpg - Wikimedia Commons" id="0" name="image6.jpg"/>
                          <pic:cNvPicPr preferRelativeResize="0"/>
                        </pic:nvPicPr>
                        <pic:blipFill>
                          <a:blip r:embed="rId6"/>
                          <a:srcRect b="0" l="0" r="0" t="0"/>
                          <a:stretch>
                            <a:fillRect/>
                          </a:stretch>
                        </pic:blipFill>
                        <pic:spPr>
                          <a:xfrm>
                            <a:off x="0" y="0"/>
                            <a:ext cx="689167" cy="519113"/>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Computing</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ICT unit is Story Making. The pupils will use Powerpoint to produce a sequence of slides showing key images from Jack &amp; the Beanstalk.  They will add in simple narration in the form of; words, sounds or symbols to tell the story.</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For the first two weeks we will be working with two classes from East site on a whole school project.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Following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Line Dancing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&amp; 7- Choice of favourite activity from weeks 3-5.</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sz w:val="36"/>
                <w:szCs w:val="36"/>
              </w:rPr>
            </w:pPr>
            <w:r w:rsidDel="00000000" w:rsidR="00000000" w:rsidRPr="00000000">
              <w:rPr>
                <w:b w:val="1"/>
                <w:sz w:val="36"/>
                <w:szCs w:val="36"/>
                <w:rtl w:val="0"/>
              </w:rPr>
              <w:t xml:space="preserve">Silver</w:t>
            </w:r>
            <w:r w:rsidDel="00000000" w:rsidR="00000000" w:rsidRPr="00000000">
              <w:rPr>
                <w:b w:val="1"/>
                <w:color w:val="6aa84f"/>
                <w:sz w:val="36"/>
                <w:szCs w:val="36"/>
                <w:rtl w:val="0"/>
              </w:rPr>
              <w:t xml:space="preserve"> </w:t>
            </w:r>
            <w:r w:rsidDel="00000000" w:rsidR="00000000" w:rsidRPr="00000000">
              <w:rPr>
                <w:b w:val="1"/>
                <w:sz w:val="36"/>
                <w:szCs w:val="36"/>
                <w:rtl w:val="0"/>
              </w:rPr>
              <w:t xml:space="preserve">Class</w:t>
            </w:r>
          </w:p>
          <w:p w:rsidR="00000000" w:rsidDel="00000000" w:rsidP="00000000" w:rsidRDefault="00000000" w:rsidRPr="00000000">
            <w:pPr>
              <w:widowControl w:val="0"/>
              <w:spacing w:line="240" w:lineRule="auto"/>
              <w:contextualSpacing w:val="0"/>
              <w:jc w:val="center"/>
              <w:rPr>
                <w:b w:val="1"/>
                <w:sz w:val="28"/>
                <w:szCs w:val="28"/>
              </w:rPr>
            </w:pPr>
            <w:r w:rsidDel="00000000" w:rsidR="00000000" w:rsidRPr="00000000">
              <w:rPr>
                <w:b w:val="1"/>
                <w:sz w:val="28"/>
                <w:szCs w:val="28"/>
                <w:rtl w:val="0"/>
              </w:rPr>
              <w:t xml:space="preserve">Mission to Mars</w:t>
            </w:r>
            <w:r w:rsidDel="00000000" w:rsidR="00000000" w:rsidRPr="00000000">
              <w:rPr>
                <w:rtl w:val="0"/>
              </w:rPr>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1004888" cy="1004888"/>
                  <wp:effectExtent b="0" l="0" r="0" t="0"/>
                  <wp:docPr descr="File:Creative-Tail-rocket.svg - Wikimedia Commons" id="2" name="image5.png"/>
                  <a:graphic>
                    <a:graphicData uri="http://schemas.openxmlformats.org/drawingml/2006/picture">
                      <pic:pic>
                        <pic:nvPicPr>
                          <pic:cNvPr descr="File:Creative-Tail-rocket.svg - Wikimedia Commons" id="0" name="image5.png"/>
                          <pic:cNvPicPr preferRelativeResize="0"/>
                        </pic:nvPicPr>
                        <pic:blipFill>
                          <a:blip r:embed="rId7"/>
                          <a:srcRect b="0" l="0" r="0" t="0"/>
                          <a:stretch>
                            <a:fillRect/>
                          </a:stretch>
                        </pic:blipFill>
                        <pic:spPr>
                          <a:xfrm>
                            <a:off x="0" y="0"/>
                            <a:ext cx="1004888" cy="1004888"/>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widowControl w:val="0"/>
              <w:spacing w:line="240" w:lineRule="auto"/>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We will be doing some drama activities acting out Jack and the Beanstalk.</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In Circle Time  the children are encouraged to speak about how they are feeling, what they like etc and to ask and answer questions.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Snack time is also a very sociable time when children interact with each other and the adult leading the activity.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PE</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in PE the pupils will be focussing on dance &amp; gym.</w:t>
            </w:r>
          </w:p>
          <w:p w:rsidR="00000000" w:rsidDel="00000000" w:rsidP="00000000" w:rsidRDefault="00000000" w:rsidRPr="00000000">
            <w:pPr>
              <w:widowControl w:val="0"/>
              <w:spacing w:line="240" w:lineRule="auto"/>
              <w:contextualSpacing w:val="0"/>
              <w:rPr>
                <w:sz w:val="12"/>
                <w:szCs w:val="1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Home activity ideas...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talk about the things you do at different times of the day.</w:t>
            </w:r>
          </w:p>
          <w:p w:rsidR="00000000" w:rsidDel="00000000" w:rsidP="00000000" w:rsidRDefault="00000000" w:rsidRPr="00000000">
            <w:pPr>
              <w:widowControl w:val="0"/>
              <w:ind w:left="36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Discuss  o’clock times</w:t>
            </w:r>
          </w:p>
          <w:p w:rsidR="00000000" w:rsidDel="00000000" w:rsidP="00000000" w:rsidRDefault="00000000" w:rsidRPr="00000000">
            <w:pPr>
              <w:widowControl w:val="0"/>
              <w:ind w:left="36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Read Jack and the Beanstalk</w:t>
            </w:r>
          </w:p>
          <w:p w:rsidR="00000000" w:rsidDel="00000000" w:rsidP="00000000" w:rsidRDefault="00000000" w:rsidRPr="00000000">
            <w:pPr>
              <w:widowControl w:val="0"/>
              <w:ind w:left="36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Talk about different objects that use electricity.</w:t>
            </w:r>
          </w:p>
          <w:p w:rsidR="00000000" w:rsidDel="00000000" w:rsidP="00000000" w:rsidRDefault="00000000" w:rsidRPr="00000000">
            <w:pPr>
              <w:widowControl w:val="0"/>
              <w:ind w:left="36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Cook curry.</w:t>
            </w:r>
          </w:p>
          <w:p w:rsidR="00000000" w:rsidDel="00000000" w:rsidP="00000000" w:rsidRDefault="00000000" w:rsidRPr="00000000">
            <w:pPr>
              <w:widowControl w:val="0"/>
              <w:ind w:left="36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Discuss the meaning of Christmas.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&amp; 2- Sources of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&amp; 4 - Awareness of the sun, moon &amp; shadows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Objects that use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Making simple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Trips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widowControl w:val="0"/>
              <w:spacing w:line="240" w:lineRule="auto"/>
              <w:contextualSpacing w:val="0"/>
              <w:jc w:val="center"/>
              <w:rPr>
                <w:b w:val="1"/>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have a focus on ‘stranger danger’, accepting people who are different to us, stealing and being safe using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1906" w:w="16838"/>
      <w:pgMar w:bottom="360" w:top="720" w:left="144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 Yr 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image" Target="media/image3.jpg"/><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