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FE6B7" w14:textId="77777777" w:rsidR="009F5F95" w:rsidRDefault="009F5F95">
      <w:pPr>
        <w:jc w:val="center"/>
        <w:rPr>
          <w:i/>
          <w:sz w:val="18"/>
          <w:szCs w:val="18"/>
        </w:rPr>
      </w:pPr>
    </w:p>
    <w:tbl>
      <w:tblPr>
        <w:tblStyle w:val="a"/>
        <w:tblW w:w="15330" w:type="dxa"/>
        <w:tblInd w:w="-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20"/>
        <w:gridCol w:w="2205"/>
        <w:gridCol w:w="3780"/>
        <w:gridCol w:w="3420"/>
        <w:gridCol w:w="3405"/>
      </w:tblGrid>
      <w:tr w:rsidR="009F5F95" w14:paraId="509909CE" w14:textId="77777777">
        <w:trPr>
          <w:trHeight w:val="2145"/>
        </w:trPr>
        <w:tc>
          <w:tcPr>
            <w:tcW w:w="25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2D706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Topic</w:t>
            </w:r>
          </w:p>
          <w:p w14:paraId="0A6FA646" w14:textId="167EE09C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Our topic this half term is: ‘</w:t>
            </w:r>
            <w:r w:rsidR="000631CB"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Whizz Bang</w:t>
            </w:r>
            <w:r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>’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 The topic curriculum is split into weekly themes:</w:t>
            </w:r>
          </w:p>
          <w:p w14:paraId="784A7B88" w14:textId="52B7878F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1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Bonfire night </w:t>
            </w:r>
          </w:p>
          <w:p w14:paraId="5C7201C5" w14:textId="030269CF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2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Diwali </w:t>
            </w:r>
          </w:p>
          <w:p w14:paraId="1CBADC07" w14:textId="71D92727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3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– Light </w:t>
            </w:r>
          </w:p>
          <w:p w14:paraId="4797BCE1" w14:textId="1CB3F0D6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Week 4 -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Dark</w:t>
            </w:r>
          </w:p>
          <w:p w14:paraId="2335D064" w14:textId="51089E57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5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- Hanukah </w:t>
            </w:r>
          </w:p>
          <w:p w14:paraId="62885F32" w14:textId="5054CC21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6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Christmas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09C938FC" w14:textId="77777777" w:rsidR="009F5F95" w:rsidRDefault="00055C1B" w:rsidP="000631C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7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Christmas </w:t>
            </w:r>
          </w:p>
          <w:p w14:paraId="016A3373" w14:textId="77777777" w:rsidR="000631CB" w:rsidRDefault="000631CB" w:rsidP="000631C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960AF95" w14:textId="43A859EA" w:rsidR="000631CB" w:rsidRDefault="000631CB" w:rsidP="000631C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noProof/>
                <w:color w:val="000000"/>
                <w:sz w:val="28"/>
                <w:szCs w:val="28"/>
                <w:bdr w:val="none" w:sz="0" w:space="0" w:color="auto" w:frame="1"/>
              </w:rPr>
              <w:drawing>
                <wp:inline distT="0" distB="0" distL="0" distR="0" wp14:anchorId="25B8FA73" wp14:editId="704935F8">
                  <wp:extent cx="1000125" cy="8286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CC77C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Maths</w:t>
            </w:r>
          </w:p>
          <w:p w14:paraId="4FBDD083" w14:textId="6FDEC10F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Maths sessions will be focused on the three main areas of the maths </w:t>
            </w:r>
            <w:r w:rsidR="00A222EC">
              <w:rPr>
                <w:rFonts w:ascii="Calibri" w:eastAsia="Calibri" w:hAnsi="Calibri" w:cs="Calibri"/>
                <w:sz w:val="18"/>
                <w:szCs w:val="18"/>
              </w:rPr>
              <w:t>curriculum: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 Number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, Measure, using and applying statistics. Sessions will include activities from these areas. </w:t>
            </w:r>
          </w:p>
          <w:p w14:paraId="3FF52428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inline distT="114300" distB="114300" distL="114300" distR="114300" wp14:anchorId="757D3D7F" wp14:editId="60AD1C48">
                  <wp:extent cx="585026" cy="395288"/>
                  <wp:effectExtent l="0" t="0" r="0" b="0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026" cy="3952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inline distT="114300" distB="114300" distL="114300" distR="114300" wp14:anchorId="6C22ECC4" wp14:editId="12E209A7">
                  <wp:extent cx="550069" cy="328613"/>
                  <wp:effectExtent l="0" t="0" r="0" b="0"/>
                  <wp:docPr id="4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069" cy="3286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inline distT="114300" distB="114300" distL="114300" distR="114300" wp14:anchorId="0498F542" wp14:editId="7B05912E">
                  <wp:extent cx="566738" cy="436860"/>
                  <wp:effectExtent l="0" t="0" r="0" b="0"/>
                  <wp:docPr id="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l="12587" r="153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8" cy="4368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inline distT="114300" distB="114300" distL="114300" distR="114300" wp14:anchorId="1F9F985C" wp14:editId="48A4C4A2">
                  <wp:extent cx="410104" cy="357188"/>
                  <wp:effectExtent l="0" t="0" r="0" b="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104" cy="3571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8E1F5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English</w:t>
            </w:r>
          </w:p>
          <w:p w14:paraId="4A813C29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AEDC7A9" w14:textId="77D1B96F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This term we are focusing on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 The Three Little </w:t>
            </w:r>
            <w:r w:rsidR="00A222EC">
              <w:rPr>
                <w:rFonts w:ascii="Calibri" w:eastAsia="Calibri" w:hAnsi="Calibri" w:cs="Calibri"/>
                <w:sz w:val="18"/>
                <w:szCs w:val="18"/>
              </w:rPr>
              <w:t>Pigs.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 pupils will be encouraged to participate in reading the story and joining in with actions and sounds.  We will complete </w:t>
            </w:r>
            <w:r w:rsidR="00A222EC">
              <w:rPr>
                <w:rFonts w:ascii="Calibri" w:eastAsia="Calibri" w:hAnsi="Calibri" w:cs="Calibri"/>
                <w:sz w:val="18"/>
                <w:szCs w:val="18"/>
              </w:rPr>
              <w:t>art-based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activities, mark making and writing, reading and communication as well as following 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>the sensory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story.</w:t>
            </w:r>
          </w:p>
          <w:p w14:paraId="6F118545" w14:textId="470CE0F8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inline distT="0" distB="0" distL="0" distR="0" wp14:anchorId="7A061EA4" wp14:editId="03B45B9D">
                  <wp:extent cx="1771650" cy="99222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172" cy="996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3290F8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There are 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>YouTube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versions of the stories for you to watch at home.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038F5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Phonics / Reading</w:t>
            </w:r>
          </w:p>
          <w:p w14:paraId="4EC5F80E" w14:textId="73138432" w:rsidR="009F5F95" w:rsidRDefault="000631C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noProof/>
                <w:sz w:val="18"/>
                <w:szCs w:val="18"/>
              </w:rPr>
              <w:drawing>
                <wp:anchor distT="0" distB="0" distL="114300" distR="114300" simplePos="0" relativeHeight="251657728" behindDoc="1" locked="0" layoutInCell="1" allowOverlap="1" wp14:anchorId="3F2DA22E" wp14:editId="4E758D9A">
                  <wp:simplePos x="0" y="0"/>
                  <wp:positionH relativeFrom="column">
                    <wp:posOffset>708025</wp:posOffset>
                  </wp:positionH>
                  <wp:positionV relativeFrom="paragraph">
                    <wp:posOffset>792480</wp:posOffset>
                  </wp:positionV>
                  <wp:extent cx="552450" cy="409575"/>
                  <wp:effectExtent l="0" t="0" r="0" b="9525"/>
                  <wp:wrapThrough wrapText="bothSides">
                    <wp:wrapPolygon edited="0">
                      <wp:start x="0" y="0"/>
                      <wp:lineTo x="0" y="21098"/>
                      <wp:lineTo x="20855" y="21098"/>
                      <wp:lineTo x="20855" y="0"/>
                      <wp:lineTo x="0" y="0"/>
                    </wp:wrapPolygon>
                  </wp:wrapThrough>
                  <wp:docPr id="8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09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055C1B">
              <w:rPr>
                <w:rFonts w:ascii="Calibri" w:eastAsia="Calibri" w:hAnsi="Calibri" w:cs="Calibri"/>
                <w:sz w:val="18"/>
                <w:szCs w:val="18"/>
              </w:rPr>
              <w:t xml:space="preserve">The pupils will have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055C1B">
              <w:rPr>
                <w:rFonts w:ascii="Calibri" w:eastAsia="Calibri" w:hAnsi="Calibri" w:cs="Calibri"/>
                <w:sz w:val="18"/>
                <w:szCs w:val="18"/>
              </w:rPr>
              <w:t>x weekly phonic sessions where we will focus on environmental and letter sounds. As well as focusing on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 xml:space="preserve"> mark making and writing with 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55C1B">
              <w:rPr>
                <w:rFonts w:ascii="Calibri" w:eastAsia="Calibri" w:hAnsi="Calibri" w:cs="Calibri"/>
                <w:sz w:val="18"/>
                <w:szCs w:val="18"/>
              </w:rPr>
              <w:t xml:space="preserve">variety of writing tools. </w:t>
            </w:r>
          </w:p>
        </w:tc>
        <w:tc>
          <w:tcPr>
            <w:tcW w:w="34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9FDE4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Cookery </w:t>
            </w:r>
          </w:p>
          <w:p w14:paraId="2F1DCE46" w14:textId="0A6C6ABB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 cookery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focus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this half term 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>is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 types of bread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. The skills taught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>are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mixing, </w:t>
            </w:r>
            <w:proofErr w:type="gramStart"/>
            <w:r w:rsidR="00236DCD">
              <w:rPr>
                <w:rFonts w:ascii="Calibri" w:eastAsia="Calibri" w:hAnsi="Calibri" w:cs="Calibri"/>
                <w:sz w:val="18"/>
                <w:szCs w:val="18"/>
              </w:rPr>
              <w:t>stirring</w:t>
            </w:r>
            <w:proofErr w:type="gramEnd"/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 and kneading.</w:t>
            </w:r>
          </w:p>
          <w:p w14:paraId="257F20FB" w14:textId="0D61CA0E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Each week we will make a different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>flavour of bread:</w:t>
            </w:r>
          </w:p>
          <w:p w14:paraId="192116F3" w14:textId="6BA97FD7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1: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Plain bread </w:t>
            </w:r>
          </w:p>
          <w:p w14:paraId="257A32FC" w14:textId="5DDE4200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2: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Garlic bread 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5C02A4B1" w14:textId="438477DB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3: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Raisin bread </w:t>
            </w:r>
          </w:p>
          <w:p w14:paraId="6C750E83" w14:textId="28A1B105" w:rsidR="0088410D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Week 4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: Chocolate bread </w:t>
            </w:r>
          </w:p>
          <w:p w14:paraId="61BAAD3A" w14:textId="72C2A262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5: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Banana bread </w:t>
            </w:r>
          </w:p>
          <w:p w14:paraId="51946ACD" w14:textId="7FF9AC51" w:rsidR="0088410D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6: 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Cinnamon and apple bread </w:t>
            </w:r>
          </w:p>
          <w:p w14:paraId="45D2276B" w14:textId="4A33D13C" w:rsidR="009F5F95" w:rsidRDefault="00055C1B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Week 7: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Cheese bread </w:t>
            </w:r>
          </w:p>
          <w:p w14:paraId="2A3F11C2" w14:textId="1438CA07" w:rsidR="009F5F95" w:rsidRDefault="009F5F95" w:rsidP="0088410D">
            <w:pPr>
              <w:widowControl w:val="0"/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9F5F95" w14:paraId="286EBD2C" w14:textId="77777777" w:rsidTr="00236DCD">
        <w:trPr>
          <w:trHeight w:val="563"/>
        </w:trPr>
        <w:tc>
          <w:tcPr>
            <w:tcW w:w="25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A04DF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99B1A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7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02837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36B86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Speaking and listening groups </w:t>
            </w:r>
          </w:p>
          <w:p w14:paraId="2510A73B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 pupils will have 3x weekly sessions where we focus on developing the children language and communication skills. We focus the sessions on recognising and understanding symbols/words, attending to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sessions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and developing an understanding of nouns.</w:t>
            </w:r>
          </w:p>
        </w:tc>
        <w:tc>
          <w:tcPr>
            <w:tcW w:w="34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C5B14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9F5F95" w14:paraId="0D1D611B" w14:textId="77777777">
        <w:trPr>
          <w:trHeight w:val="1770"/>
        </w:trPr>
        <w:tc>
          <w:tcPr>
            <w:tcW w:w="25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C0F96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Computing</w:t>
            </w:r>
          </w:p>
          <w:p w14:paraId="55CEB5B9" w14:textId="3233183D" w:rsidR="009F5F95" w:rsidRDefault="00055C1B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Our skills focus in computing this half term is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story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making. We will be using a variety of different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PowerPoints 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o explore how we can make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scenes from The Three Little Pigs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on the computer screen using both the touch screen and/or the mouse.</w:t>
            </w:r>
          </w:p>
          <w:p w14:paraId="761E57F0" w14:textId="77777777" w:rsidR="009F5F95" w:rsidRDefault="00055C1B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r>
              <w:rPr>
                <w:rFonts w:ascii="Calibri" w:eastAsia="Calibri" w:hAnsi="Calibri" w:cs="Calibri"/>
                <w:b/>
                <w:noProof/>
                <w:sz w:val="18"/>
                <w:szCs w:val="18"/>
              </w:rPr>
              <w:drawing>
                <wp:inline distT="114300" distB="114300" distL="114300" distR="114300" wp14:anchorId="05C2AF7F" wp14:editId="4164A0A8">
                  <wp:extent cx="466725" cy="314325"/>
                  <wp:effectExtent l="0" t="0" r="9525" b="9525"/>
                  <wp:docPr id="10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012" cy="3145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09B4F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Expressive Arts</w:t>
            </w:r>
          </w:p>
          <w:p w14:paraId="4EF2E8C2" w14:textId="482CEA1E" w:rsidR="009F5F95" w:rsidRDefault="00055C1B">
            <w:pPr>
              <w:widowControl w:val="0"/>
              <w:ind w:left="15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Every week, the pupils participate in an expressive arts lesson with Coral. This term the focus of the sessions is ‘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reconnecting through culture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’. During this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session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the pupils will be moving their bodies to music and following instructions.</w:t>
            </w:r>
          </w:p>
        </w:tc>
        <w:tc>
          <w:tcPr>
            <w:tcW w:w="3780" w:type="dxa"/>
            <w:shd w:val="clear" w:color="auto" w:fill="FEE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0A19D" w14:textId="77777777" w:rsidR="009F5F95" w:rsidRDefault="000631CB">
            <w:pPr>
              <w:pStyle w:val="Title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Whizz Bang </w:t>
            </w:r>
          </w:p>
          <w:p w14:paraId="1FA05377" w14:textId="3BE9FDEF" w:rsidR="000631CB" w:rsidRPr="000631CB" w:rsidRDefault="000631CB" w:rsidP="000631C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EC58F4" wp14:editId="5875D7F0">
                  <wp:extent cx="1000125" cy="829310"/>
                  <wp:effectExtent l="0" t="0" r="9525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ECBA7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Interventions </w:t>
            </w:r>
          </w:p>
          <w:p w14:paraId="20C7B430" w14:textId="77777777" w:rsidR="009F5F95" w:rsidRDefault="00055C1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The pupils will take part in daily interventions including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identiplay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, PECs, intensive interaction, </w:t>
            </w:r>
            <w:r w:rsidR="0088410D">
              <w:rPr>
                <w:rFonts w:ascii="Calibri" w:eastAsia="Calibri" w:hAnsi="Calibri" w:cs="Calibri"/>
                <w:sz w:val="18"/>
                <w:szCs w:val="18"/>
              </w:rPr>
              <w:t xml:space="preserve">story massage.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MacPac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. and shoe box tasks. These interventions are to help develop the pupils play skills, communication and attention in small group, focused sessions. </w:t>
            </w:r>
          </w:p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86C35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PE  </w:t>
            </w:r>
          </w:p>
          <w:p w14:paraId="633BEDC4" w14:textId="30B304F8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All classes have 1x weekly PE slots, led by Owen. In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PE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this half term pupils will be developing their coordination through a </w:t>
            </w:r>
            <w:r w:rsidR="00A222EC">
              <w:rPr>
                <w:rFonts w:ascii="Calibri" w:eastAsia="Calibri" w:hAnsi="Calibri" w:cs="Calibri"/>
                <w:sz w:val="18"/>
                <w:szCs w:val="18"/>
              </w:rPr>
              <w:t>warmup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, dance and a cool down. There will also be strong focus on independence skills while getting changed into and out of our P.E kits. </w:t>
            </w:r>
          </w:p>
        </w:tc>
      </w:tr>
      <w:tr w:rsidR="009F5F95" w14:paraId="31781301" w14:textId="77777777">
        <w:trPr>
          <w:trHeight w:val="380"/>
        </w:trPr>
        <w:tc>
          <w:tcPr>
            <w:tcW w:w="25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307AD" w14:textId="77777777" w:rsidR="009F5F95" w:rsidRDefault="009F5F95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2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A3A89" w14:textId="77777777" w:rsidR="009F5F95" w:rsidRDefault="009F5F95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720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46692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At home</w:t>
            </w:r>
          </w:p>
          <w:p w14:paraId="246FCFD9" w14:textId="25F4FB2C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If you want to continue your pupils learning at home you could focus activities on our topic ‘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>Whizz Bang’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Activities could include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 looking at shadows,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0631CB">
              <w:rPr>
                <w:rFonts w:ascii="Calibri" w:eastAsia="Calibri" w:hAnsi="Calibri" w:cs="Calibri"/>
                <w:sz w:val="18"/>
                <w:szCs w:val="18"/>
              </w:rPr>
              <w:t xml:space="preserve">experiencing dark and light, </w:t>
            </w:r>
            <w:r w:rsidR="00236DCD">
              <w:rPr>
                <w:rFonts w:ascii="Calibri" w:eastAsia="Calibri" w:hAnsi="Calibri" w:cs="Calibri"/>
                <w:sz w:val="18"/>
                <w:szCs w:val="18"/>
              </w:rPr>
              <w:t xml:space="preserve"> experiencing day and night and making dens to play inside of. </w:t>
            </w:r>
          </w:p>
        </w:tc>
        <w:tc>
          <w:tcPr>
            <w:tcW w:w="340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58561" w14:textId="77777777" w:rsidR="009F5F95" w:rsidRDefault="00055C1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Trips</w:t>
            </w:r>
          </w:p>
          <w:p w14:paraId="4D5ADA5D" w14:textId="043E1DCB" w:rsidR="009F5F95" w:rsidRDefault="00A222EC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Unfortunately,</w:t>
            </w:r>
            <w:r w:rsidR="00055C1B">
              <w:rPr>
                <w:rFonts w:ascii="Calibri" w:eastAsia="Calibri" w:hAnsi="Calibri" w:cs="Calibri"/>
                <w:sz w:val="18"/>
                <w:szCs w:val="18"/>
              </w:rPr>
              <w:t xml:space="preserve"> due to the current situation we are unable to go on trips </w:t>
            </w:r>
            <w:proofErr w:type="gramStart"/>
            <w:r w:rsidR="00055C1B">
              <w:rPr>
                <w:rFonts w:ascii="Calibri" w:eastAsia="Calibri" w:hAnsi="Calibri" w:cs="Calibri"/>
                <w:sz w:val="18"/>
                <w:szCs w:val="18"/>
              </w:rPr>
              <w:t>at the moment</w:t>
            </w:r>
            <w:proofErr w:type="gramEnd"/>
            <w:r w:rsidR="00055C1B">
              <w:rPr>
                <w:rFonts w:ascii="Calibri" w:eastAsia="Calibri" w:hAnsi="Calibri" w:cs="Calibri"/>
                <w:sz w:val="18"/>
                <w:szCs w:val="18"/>
              </w:rPr>
              <w:t xml:space="preserve">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However,</w:t>
            </w:r>
            <w:r w:rsidR="00055C1B">
              <w:rPr>
                <w:rFonts w:ascii="Calibri" w:eastAsia="Calibri" w:hAnsi="Calibri" w:cs="Calibri"/>
                <w:sz w:val="18"/>
                <w:szCs w:val="18"/>
              </w:rPr>
              <w:t xml:space="preserve"> we will be going for power walks in the local environment to learn about road safety, keeping safe when out in public and to explore the world around us. </w:t>
            </w:r>
          </w:p>
        </w:tc>
      </w:tr>
      <w:tr w:rsidR="009F5F95" w14:paraId="299AF304" w14:textId="77777777">
        <w:trPr>
          <w:trHeight w:val="380"/>
        </w:trPr>
        <w:tc>
          <w:tcPr>
            <w:tcW w:w="25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D272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22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F4B64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  <w:tc>
          <w:tcPr>
            <w:tcW w:w="7200" w:type="dxa"/>
            <w:gridSpan w:val="2"/>
            <w:vMerge/>
            <w:shd w:val="clear" w:color="auto" w:fill="FEE0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BE4FC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9900FF"/>
                <w:sz w:val="18"/>
                <w:szCs w:val="18"/>
              </w:rPr>
            </w:pPr>
          </w:p>
        </w:tc>
        <w:tc>
          <w:tcPr>
            <w:tcW w:w="34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8C9774" w14:textId="77777777" w:rsidR="009F5F95" w:rsidRDefault="009F5F9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</w:tbl>
    <w:p w14:paraId="3869AAEF" w14:textId="77777777" w:rsidR="009F5F95" w:rsidRDefault="009F5F95"/>
    <w:sectPr w:rsidR="009F5F95">
      <w:headerReference w:type="default" r:id="rId15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AB0CD" w14:textId="77777777" w:rsidR="00096B10" w:rsidRDefault="00096B10">
      <w:pPr>
        <w:spacing w:line="240" w:lineRule="auto"/>
      </w:pPr>
      <w:r>
        <w:separator/>
      </w:r>
    </w:p>
  </w:endnote>
  <w:endnote w:type="continuationSeparator" w:id="0">
    <w:p w14:paraId="5AE3F725" w14:textId="77777777" w:rsidR="00096B10" w:rsidRDefault="00096B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39562" w14:textId="77777777" w:rsidR="00096B10" w:rsidRDefault="00096B10">
      <w:pPr>
        <w:spacing w:line="240" w:lineRule="auto"/>
      </w:pPr>
      <w:r>
        <w:separator/>
      </w:r>
    </w:p>
  </w:footnote>
  <w:footnote w:type="continuationSeparator" w:id="0">
    <w:p w14:paraId="3761446C" w14:textId="77777777" w:rsidR="00096B10" w:rsidRDefault="00096B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6FD2D" w14:textId="5ED45B9E" w:rsidR="009F5F95" w:rsidRDefault="00A222EC">
    <w:pPr>
      <w:jc w:val="cent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>Toucan Class</w:t>
    </w:r>
  </w:p>
  <w:p w14:paraId="5F3B9BC9" w14:textId="198139D5" w:rsidR="009F5F95" w:rsidRDefault="00055C1B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Autumn </w:t>
    </w:r>
    <w:r w:rsidR="00236DCD">
      <w:rPr>
        <w:b/>
        <w:sz w:val="28"/>
        <w:szCs w:val="28"/>
      </w:rPr>
      <w:t>2</w:t>
    </w:r>
    <w:r>
      <w:rPr>
        <w:b/>
        <w:sz w:val="28"/>
        <w:szCs w:val="28"/>
      </w:rPr>
      <w:t xml:space="preserve"> </w:t>
    </w:r>
    <w:r w:rsidR="00236DCD">
      <w:rPr>
        <w:b/>
        <w:sz w:val="28"/>
        <w:szCs w:val="28"/>
      </w:rPr>
      <w:t>–</w:t>
    </w:r>
    <w:r>
      <w:rPr>
        <w:b/>
        <w:sz w:val="28"/>
        <w:szCs w:val="28"/>
      </w:rPr>
      <w:t xml:space="preserve"> </w:t>
    </w:r>
    <w:r w:rsidR="00236DCD">
      <w:rPr>
        <w:b/>
        <w:sz w:val="28"/>
        <w:szCs w:val="28"/>
      </w:rPr>
      <w:t xml:space="preserve">Whizz Bang!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5F95"/>
    <w:rsid w:val="00055C1B"/>
    <w:rsid w:val="000631CB"/>
    <w:rsid w:val="00096B10"/>
    <w:rsid w:val="00236DCD"/>
    <w:rsid w:val="004E49C7"/>
    <w:rsid w:val="0088410D"/>
    <w:rsid w:val="009F5F95"/>
    <w:rsid w:val="00A222EC"/>
    <w:rsid w:val="00D247D2"/>
    <w:rsid w:val="00F2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76431"/>
  <w15:docId w15:val="{5F2F61BF-67F4-4A06-A56E-1879B8FA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41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10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410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10D"/>
  </w:style>
  <w:style w:type="paragraph" w:styleId="Footer">
    <w:name w:val="footer"/>
    <w:basedOn w:val="Normal"/>
    <w:link w:val="FooterChar"/>
    <w:uiPriority w:val="99"/>
    <w:unhideWhenUsed/>
    <w:rsid w:val="0088410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Cassey Simpkins</dc:creator>
  <cp:lastModifiedBy>Ian Quinn</cp:lastModifiedBy>
  <cp:revision>2</cp:revision>
  <dcterms:created xsi:type="dcterms:W3CDTF">2020-11-03T19:01:00Z</dcterms:created>
  <dcterms:modified xsi:type="dcterms:W3CDTF">2020-11-03T19:01:00Z</dcterms:modified>
</cp:coreProperties>
</file>