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A29BD" w14:textId="77777777" w:rsidR="009F5F95" w:rsidRDefault="009F5F95">
      <w:pPr>
        <w:jc w:val="center"/>
        <w:rPr>
          <w:i/>
          <w:sz w:val="18"/>
          <w:szCs w:val="18"/>
        </w:rPr>
      </w:pPr>
    </w:p>
    <w:p w14:paraId="66AFE6B7" w14:textId="77777777" w:rsidR="009F5F95" w:rsidRDefault="009F5F95">
      <w:pPr>
        <w:jc w:val="center"/>
        <w:rPr>
          <w:i/>
          <w:sz w:val="18"/>
          <w:szCs w:val="18"/>
        </w:rPr>
      </w:pPr>
    </w:p>
    <w:tbl>
      <w:tblPr>
        <w:tblStyle w:val="a"/>
        <w:tblW w:w="15330"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2205"/>
        <w:gridCol w:w="3780"/>
        <w:gridCol w:w="3420"/>
        <w:gridCol w:w="3405"/>
      </w:tblGrid>
      <w:tr w:rsidR="009F5F95" w14:paraId="509909CE" w14:textId="77777777">
        <w:trPr>
          <w:trHeight w:val="2145"/>
        </w:trPr>
        <w:tc>
          <w:tcPr>
            <w:tcW w:w="2520" w:type="dxa"/>
            <w:vMerge w:val="restart"/>
            <w:shd w:val="clear" w:color="auto" w:fill="auto"/>
            <w:tcMar>
              <w:top w:w="100" w:type="dxa"/>
              <w:left w:w="100" w:type="dxa"/>
              <w:bottom w:w="100" w:type="dxa"/>
              <w:right w:w="100" w:type="dxa"/>
            </w:tcMar>
          </w:tcPr>
          <w:p w14:paraId="0532D70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Topic</w:t>
            </w:r>
          </w:p>
          <w:p w14:paraId="0A6FA646" w14:textId="3C599D5C"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Our topic this half term is: ‘</w:t>
            </w:r>
            <w:r w:rsidR="00246529">
              <w:rPr>
                <w:rFonts w:ascii="Calibri" w:eastAsia="Calibri" w:hAnsi="Calibri" w:cs="Calibri"/>
                <w:b/>
                <w:color w:val="FF0000"/>
                <w:sz w:val="18"/>
                <w:szCs w:val="18"/>
              </w:rPr>
              <w:t>Creepy Crawlies</w:t>
            </w:r>
            <w:r w:rsidR="005062FF">
              <w:rPr>
                <w:rFonts w:ascii="Calibri" w:eastAsia="Calibri" w:hAnsi="Calibri" w:cs="Calibri"/>
                <w:b/>
                <w:color w:val="FF0000"/>
                <w:sz w:val="18"/>
                <w:szCs w:val="18"/>
              </w:rPr>
              <w:t xml:space="preserve">’ </w:t>
            </w:r>
            <w:r>
              <w:rPr>
                <w:rFonts w:ascii="Calibri" w:eastAsia="Calibri" w:hAnsi="Calibri" w:cs="Calibri"/>
                <w:sz w:val="18"/>
                <w:szCs w:val="18"/>
              </w:rPr>
              <w:t>The topic curriculum is split into weekly themes:</w:t>
            </w:r>
          </w:p>
          <w:p w14:paraId="784A7B88" w14:textId="2EC43CA3"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w:t>
            </w:r>
            <w:r w:rsidR="000631CB">
              <w:rPr>
                <w:rFonts w:ascii="Calibri" w:eastAsia="Calibri" w:hAnsi="Calibri" w:cs="Calibri"/>
                <w:sz w:val="18"/>
                <w:szCs w:val="18"/>
              </w:rPr>
              <w:t>–</w:t>
            </w:r>
            <w:r>
              <w:rPr>
                <w:rFonts w:ascii="Calibri" w:eastAsia="Calibri" w:hAnsi="Calibri" w:cs="Calibri"/>
                <w:sz w:val="18"/>
                <w:szCs w:val="18"/>
              </w:rPr>
              <w:t xml:space="preserve"> </w:t>
            </w:r>
            <w:r w:rsidR="00246529">
              <w:rPr>
                <w:rFonts w:ascii="Calibri" w:eastAsia="Calibri" w:hAnsi="Calibri" w:cs="Calibri"/>
                <w:sz w:val="18"/>
                <w:szCs w:val="18"/>
              </w:rPr>
              <w:t xml:space="preserve">Bug safari </w:t>
            </w:r>
          </w:p>
          <w:p w14:paraId="5C7201C5" w14:textId="395701E5"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w:t>
            </w:r>
            <w:r w:rsidR="000631CB">
              <w:rPr>
                <w:rFonts w:ascii="Calibri" w:eastAsia="Calibri" w:hAnsi="Calibri" w:cs="Calibri"/>
                <w:sz w:val="18"/>
                <w:szCs w:val="18"/>
              </w:rPr>
              <w:t>–</w:t>
            </w:r>
            <w:r>
              <w:rPr>
                <w:rFonts w:ascii="Calibri" w:eastAsia="Calibri" w:hAnsi="Calibri" w:cs="Calibri"/>
                <w:sz w:val="18"/>
                <w:szCs w:val="18"/>
              </w:rPr>
              <w:t xml:space="preserve"> </w:t>
            </w:r>
            <w:r w:rsidR="00246529">
              <w:rPr>
                <w:rFonts w:ascii="Calibri" w:eastAsia="Calibri" w:hAnsi="Calibri" w:cs="Calibri"/>
                <w:sz w:val="18"/>
                <w:szCs w:val="18"/>
              </w:rPr>
              <w:t>6 legged creatures</w:t>
            </w:r>
          </w:p>
          <w:p w14:paraId="1CBADC07" w14:textId="2C6EB93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0631CB">
              <w:rPr>
                <w:rFonts w:ascii="Calibri" w:eastAsia="Calibri" w:hAnsi="Calibri" w:cs="Calibri"/>
                <w:sz w:val="18"/>
                <w:szCs w:val="18"/>
              </w:rPr>
              <w:t xml:space="preserve">– </w:t>
            </w:r>
            <w:r w:rsidR="00246529">
              <w:rPr>
                <w:rFonts w:ascii="Calibri" w:eastAsia="Calibri" w:hAnsi="Calibri" w:cs="Calibri"/>
                <w:sz w:val="18"/>
                <w:szCs w:val="18"/>
              </w:rPr>
              <w:t>8 legged creatures</w:t>
            </w:r>
          </w:p>
          <w:p w14:paraId="4797BCE1" w14:textId="37E6189F"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w:t>
            </w:r>
            <w:r w:rsidR="005062FF">
              <w:rPr>
                <w:rFonts w:ascii="Calibri" w:eastAsia="Calibri" w:hAnsi="Calibri" w:cs="Calibri"/>
                <w:sz w:val="18"/>
                <w:szCs w:val="18"/>
              </w:rPr>
              <w:t>–</w:t>
            </w:r>
            <w:r>
              <w:rPr>
                <w:rFonts w:ascii="Calibri" w:eastAsia="Calibri" w:hAnsi="Calibri" w:cs="Calibri"/>
                <w:sz w:val="18"/>
                <w:szCs w:val="18"/>
              </w:rPr>
              <w:t xml:space="preserve"> </w:t>
            </w:r>
            <w:r w:rsidR="005062FF">
              <w:rPr>
                <w:rFonts w:ascii="Calibri" w:eastAsia="Calibri" w:hAnsi="Calibri" w:cs="Calibri"/>
                <w:sz w:val="18"/>
                <w:szCs w:val="18"/>
              </w:rPr>
              <w:t>C</w:t>
            </w:r>
            <w:r w:rsidR="00246529">
              <w:rPr>
                <w:rFonts w:ascii="Calibri" w:eastAsia="Calibri" w:hAnsi="Calibri" w:cs="Calibri"/>
                <w:sz w:val="18"/>
                <w:szCs w:val="18"/>
              </w:rPr>
              <w:t xml:space="preserve">aterpillars to butterflies </w:t>
            </w:r>
          </w:p>
          <w:p w14:paraId="2335D064" w14:textId="59DAF3AC"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246529">
              <w:rPr>
                <w:rFonts w:ascii="Calibri" w:eastAsia="Calibri" w:hAnsi="Calibri" w:cs="Calibri"/>
                <w:sz w:val="18"/>
                <w:szCs w:val="18"/>
              </w:rPr>
              <w:t xml:space="preserve">- Tadpoles to frogs </w:t>
            </w:r>
          </w:p>
          <w:p w14:paraId="62885F32" w14:textId="3771391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246529">
              <w:rPr>
                <w:rFonts w:ascii="Calibri" w:eastAsia="Calibri" w:hAnsi="Calibri" w:cs="Calibri"/>
                <w:sz w:val="18"/>
                <w:szCs w:val="18"/>
              </w:rPr>
              <w:t xml:space="preserve">– Slugs, </w:t>
            </w:r>
            <w:proofErr w:type="gramStart"/>
            <w:r w:rsidR="00246529">
              <w:rPr>
                <w:rFonts w:ascii="Calibri" w:eastAsia="Calibri" w:hAnsi="Calibri" w:cs="Calibri"/>
                <w:sz w:val="18"/>
                <w:szCs w:val="18"/>
              </w:rPr>
              <w:t>snails</w:t>
            </w:r>
            <w:proofErr w:type="gramEnd"/>
            <w:r w:rsidR="00246529">
              <w:rPr>
                <w:rFonts w:ascii="Calibri" w:eastAsia="Calibri" w:hAnsi="Calibri" w:cs="Calibri"/>
                <w:sz w:val="18"/>
                <w:szCs w:val="18"/>
              </w:rPr>
              <w:t xml:space="preserve"> and slimy things</w:t>
            </w:r>
          </w:p>
          <w:p w14:paraId="10F2A5F3" w14:textId="415906DB" w:rsidR="00246529" w:rsidRDefault="0024652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7- Creatures that </w:t>
            </w:r>
            <w:proofErr w:type="gramStart"/>
            <w:r>
              <w:rPr>
                <w:rFonts w:ascii="Calibri" w:eastAsia="Calibri" w:hAnsi="Calibri" w:cs="Calibri"/>
                <w:sz w:val="18"/>
                <w:szCs w:val="18"/>
              </w:rPr>
              <w:t>fly</w:t>
            </w:r>
            <w:proofErr w:type="gramEnd"/>
            <w:r>
              <w:rPr>
                <w:rFonts w:ascii="Calibri" w:eastAsia="Calibri" w:hAnsi="Calibri" w:cs="Calibri"/>
                <w:sz w:val="18"/>
                <w:szCs w:val="18"/>
              </w:rPr>
              <w:t xml:space="preserve"> </w:t>
            </w:r>
          </w:p>
          <w:p w14:paraId="0F68DAD3" w14:textId="5CBBEDA6" w:rsidR="000051D8" w:rsidRDefault="000051D8" w:rsidP="000051D8">
            <w:pPr>
              <w:widowControl w:val="0"/>
              <w:spacing w:line="240" w:lineRule="auto"/>
              <w:jc w:val="center"/>
              <w:rPr>
                <w:rFonts w:ascii="Calibri" w:eastAsia="Calibri" w:hAnsi="Calibri" w:cs="Calibri"/>
                <w:sz w:val="18"/>
                <w:szCs w:val="18"/>
              </w:rPr>
            </w:pPr>
            <w:r>
              <w:rPr>
                <w:noProof/>
              </w:rPr>
              <w:drawing>
                <wp:inline distT="0" distB="0" distL="0" distR="0" wp14:anchorId="53C49BBB" wp14:editId="60629C2F">
                  <wp:extent cx="685800" cy="514350"/>
                  <wp:effectExtent l="0" t="0" r="0" b="0"/>
                  <wp:docPr id="6" name="Picture 6" descr="Watch I'm a Creepy Crawly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ch I'm a Creepy Crawly | Prime Vide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6427" cy="514820"/>
                          </a:xfrm>
                          <a:prstGeom prst="rect">
                            <a:avLst/>
                          </a:prstGeom>
                          <a:noFill/>
                          <a:ln>
                            <a:noFill/>
                          </a:ln>
                        </pic:spPr>
                      </pic:pic>
                    </a:graphicData>
                  </a:graphic>
                </wp:inline>
              </w:drawing>
            </w:r>
          </w:p>
          <w:p w14:paraId="5960AF95" w14:textId="4D0F8777" w:rsidR="000631CB" w:rsidRDefault="000631CB" w:rsidP="000631CB">
            <w:pPr>
              <w:widowControl w:val="0"/>
              <w:spacing w:line="240" w:lineRule="auto"/>
              <w:rPr>
                <w:rFonts w:ascii="Calibri" w:eastAsia="Calibri" w:hAnsi="Calibri" w:cs="Calibri"/>
                <w:sz w:val="18"/>
                <w:szCs w:val="18"/>
              </w:rPr>
            </w:pPr>
          </w:p>
        </w:tc>
        <w:tc>
          <w:tcPr>
            <w:tcW w:w="2205" w:type="dxa"/>
            <w:vMerge w:val="restart"/>
            <w:shd w:val="clear" w:color="auto" w:fill="auto"/>
            <w:tcMar>
              <w:top w:w="100" w:type="dxa"/>
              <w:left w:w="100" w:type="dxa"/>
              <w:bottom w:w="100" w:type="dxa"/>
              <w:right w:w="100" w:type="dxa"/>
            </w:tcMar>
          </w:tcPr>
          <w:p w14:paraId="6D3CC77C"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Maths</w:t>
            </w:r>
          </w:p>
          <w:p w14:paraId="4FBDD083" w14:textId="5D2D1D60"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r w:rsidR="000631CB">
              <w:rPr>
                <w:rFonts w:ascii="Calibri" w:eastAsia="Calibri" w:hAnsi="Calibri" w:cs="Calibri"/>
                <w:sz w:val="18"/>
                <w:szCs w:val="18"/>
              </w:rPr>
              <w:t>curriculum; Number</w:t>
            </w:r>
            <w:r>
              <w:rPr>
                <w:rFonts w:ascii="Calibri" w:eastAsia="Calibri" w:hAnsi="Calibri" w:cs="Calibri"/>
                <w:sz w:val="18"/>
                <w:szCs w:val="18"/>
              </w:rPr>
              <w:t xml:space="preserve">, Measure, using and applying statistics. Sessions will include activities from these areas. </w:t>
            </w:r>
          </w:p>
          <w:p w14:paraId="3FF52428"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757D3D7F" wp14:editId="60AD1C48">
                  <wp:extent cx="585026" cy="395288"/>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6C22ECC4" wp14:editId="12E209A7">
                  <wp:extent cx="550069" cy="328613"/>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0498F542" wp14:editId="7B05912E">
                  <wp:extent cx="566738" cy="43686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1F9F985C" wp14:editId="48A4C4A2">
                  <wp:extent cx="410104" cy="357188"/>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10104" cy="357188"/>
                          </a:xfrm>
                          <a:prstGeom prst="rect">
                            <a:avLst/>
                          </a:prstGeom>
                          <a:ln/>
                        </pic:spPr>
                      </pic:pic>
                    </a:graphicData>
                  </a:graphic>
                </wp:inline>
              </w:drawing>
            </w:r>
          </w:p>
        </w:tc>
        <w:tc>
          <w:tcPr>
            <w:tcW w:w="3780" w:type="dxa"/>
            <w:vMerge w:val="restart"/>
            <w:shd w:val="clear" w:color="auto" w:fill="auto"/>
            <w:tcMar>
              <w:top w:w="100" w:type="dxa"/>
              <w:left w:w="100" w:type="dxa"/>
              <w:bottom w:w="100" w:type="dxa"/>
              <w:right w:w="100" w:type="dxa"/>
            </w:tcMar>
          </w:tcPr>
          <w:p w14:paraId="3A78E1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English</w:t>
            </w:r>
          </w:p>
          <w:p w14:paraId="4A813C29" w14:textId="77777777" w:rsidR="009F5F95" w:rsidRDefault="009F5F95">
            <w:pPr>
              <w:widowControl w:val="0"/>
              <w:spacing w:line="240" w:lineRule="auto"/>
              <w:jc w:val="center"/>
              <w:rPr>
                <w:rFonts w:ascii="Calibri" w:eastAsia="Calibri" w:hAnsi="Calibri" w:cs="Calibri"/>
                <w:sz w:val="18"/>
                <w:szCs w:val="18"/>
              </w:rPr>
            </w:pPr>
          </w:p>
          <w:p w14:paraId="7A31107C" w14:textId="4C411BEB" w:rsidR="009F5F95" w:rsidRDefault="00055C1B" w:rsidP="005062FF">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This term we are focusing </w:t>
            </w:r>
            <w:proofErr w:type="gramStart"/>
            <w:r>
              <w:rPr>
                <w:rFonts w:ascii="Calibri" w:eastAsia="Calibri" w:hAnsi="Calibri" w:cs="Calibri"/>
                <w:sz w:val="18"/>
                <w:szCs w:val="18"/>
              </w:rPr>
              <w:t>on</w:t>
            </w:r>
            <w:r w:rsidR="000631CB">
              <w:rPr>
                <w:rFonts w:ascii="Calibri" w:eastAsia="Calibri" w:hAnsi="Calibri" w:cs="Calibri"/>
                <w:sz w:val="18"/>
                <w:szCs w:val="18"/>
              </w:rPr>
              <w:t xml:space="preserve"> </w:t>
            </w:r>
            <w:r w:rsidR="005062FF">
              <w:rPr>
                <w:rFonts w:ascii="Calibri" w:eastAsia="Calibri" w:hAnsi="Calibri" w:cs="Calibri"/>
                <w:sz w:val="18"/>
                <w:szCs w:val="18"/>
              </w:rPr>
              <w:t xml:space="preserve"> </w:t>
            </w:r>
            <w:proofErr w:type="spellStart"/>
            <w:r w:rsidR="00246529">
              <w:rPr>
                <w:rFonts w:ascii="Calibri" w:eastAsia="Calibri" w:hAnsi="Calibri" w:cs="Calibri"/>
                <w:sz w:val="18"/>
                <w:szCs w:val="18"/>
              </w:rPr>
              <w:t>well</w:t>
            </w:r>
            <w:proofErr w:type="gramEnd"/>
            <w:r w:rsidR="00246529">
              <w:rPr>
                <w:rFonts w:ascii="Calibri" w:eastAsia="Calibri" w:hAnsi="Calibri" w:cs="Calibri"/>
                <w:sz w:val="18"/>
                <w:szCs w:val="18"/>
              </w:rPr>
              <w:t xml:space="preserve"> known</w:t>
            </w:r>
            <w:proofErr w:type="spellEnd"/>
            <w:r w:rsidR="00246529">
              <w:rPr>
                <w:rFonts w:ascii="Calibri" w:eastAsia="Calibri" w:hAnsi="Calibri" w:cs="Calibri"/>
                <w:sz w:val="18"/>
                <w:szCs w:val="18"/>
              </w:rPr>
              <w:t xml:space="preserve"> authors.</w:t>
            </w:r>
            <w:r w:rsidR="005062FF">
              <w:rPr>
                <w:rFonts w:ascii="Calibri" w:eastAsia="Calibri" w:hAnsi="Calibri" w:cs="Calibri"/>
                <w:sz w:val="18"/>
                <w:szCs w:val="18"/>
              </w:rPr>
              <w:t xml:space="preserve"> </w:t>
            </w:r>
          </w:p>
          <w:p w14:paraId="47524FF8" w14:textId="4D2C3D98"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 </w:t>
            </w:r>
            <w:proofErr w:type="gramStart"/>
            <w:r w:rsidR="000051D8">
              <w:rPr>
                <w:rFonts w:ascii="Calibri" w:eastAsia="Calibri" w:hAnsi="Calibri" w:cs="Calibri"/>
                <w:sz w:val="18"/>
                <w:szCs w:val="18"/>
              </w:rPr>
              <w:t>Don’t</w:t>
            </w:r>
            <w:proofErr w:type="gramEnd"/>
            <w:r w:rsidR="000051D8">
              <w:rPr>
                <w:rFonts w:ascii="Calibri" w:eastAsia="Calibri" w:hAnsi="Calibri" w:cs="Calibri"/>
                <w:sz w:val="18"/>
                <w:szCs w:val="18"/>
              </w:rPr>
              <w:t xml:space="preserve"> Put Your Finger in the Jelly, Nelly!</w:t>
            </w:r>
          </w:p>
          <w:p w14:paraId="3BD2BEBA" w14:textId="57A76DCD"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 </w:t>
            </w:r>
            <w:proofErr w:type="gramStart"/>
            <w:r w:rsidR="000051D8">
              <w:rPr>
                <w:rFonts w:ascii="Calibri" w:eastAsia="Calibri" w:hAnsi="Calibri" w:cs="Calibri"/>
                <w:sz w:val="18"/>
                <w:szCs w:val="18"/>
              </w:rPr>
              <w:t>Don’t</w:t>
            </w:r>
            <w:proofErr w:type="gramEnd"/>
            <w:r w:rsidR="000051D8">
              <w:rPr>
                <w:rFonts w:ascii="Calibri" w:eastAsia="Calibri" w:hAnsi="Calibri" w:cs="Calibri"/>
                <w:sz w:val="18"/>
                <w:szCs w:val="18"/>
              </w:rPr>
              <w:t xml:space="preserve"> Put Your Finger in the Jelly, Nelly</w:t>
            </w:r>
          </w:p>
          <w:p w14:paraId="1EEBB30C" w14:textId="346A6470"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 </w:t>
            </w:r>
            <w:r w:rsidR="000051D8">
              <w:rPr>
                <w:rFonts w:ascii="Calibri" w:eastAsia="Calibri" w:hAnsi="Calibri" w:cs="Calibri"/>
                <w:sz w:val="18"/>
                <w:szCs w:val="18"/>
              </w:rPr>
              <w:t>The Very Busy Spider</w:t>
            </w:r>
          </w:p>
          <w:p w14:paraId="5340A627" w14:textId="1B99610D"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 </w:t>
            </w:r>
            <w:r w:rsidR="000051D8">
              <w:rPr>
                <w:rFonts w:ascii="Calibri" w:eastAsia="Calibri" w:hAnsi="Calibri" w:cs="Calibri"/>
                <w:sz w:val="18"/>
                <w:szCs w:val="18"/>
              </w:rPr>
              <w:t>The Very Busy Spider</w:t>
            </w:r>
          </w:p>
          <w:p w14:paraId="72331B5A" w14:textId="74684319" w:rsidR="005062FF" w:rsidRPr="000051D8"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proofErr w:type="gramStart"/>
            <w:r>
              <w:rPr>
                <w:rFonts w:ascii="Calibri" w:eastAsia="Calibri" w:hAnsi="Calibri" w:cs="Calibri"/>
                <w:sz w:val="18"/>
                <w:szCs w:val="18"/>
              </w:rPr>
              <w:t xml:space="preserve">-  </w:t>
            </w:r>
            <w:r w:rsidR="000051D8" w:rsidRPr="000051D8">
              <w:rPr>
                <w:color w:val="000000"/>
                <w:sz w:val="16"/>
                <w:szCs w:val="16"/>
              </w:rPr>
              <w:t>AAAARRRRRGGGG</w:t>
            </w:r>
            <w:proofErr w:type="gramEnd"/>
            <w:r w:rsidR="000051D8" w:rsidRPr="000051D8">
              <w:rPr>
                <w:color w:val="000000"/>
                <w:sz w:val="16"/>
                <w:szCs w:val="16"/>
              </w:rPr>
              <w:t xml:space="preserve"> Spider</w:t>
            </w:r>
          </w:p>
          <w:p w14:paraId="7E329367" w14:textId="4924FEB6" w:rsidR="005062FF" w:rsidRPr="000051D8" w:rsidRDefault="005062FF" w:rsidP="005062FF">
            <w:pPr>
              <w:widowControl w:val="0"/>
              <w:spacing w:line="240" w:lineRule="auto"/>
              <w:rPr>
                <w:rFonts w:ascii="Calibri" w:eastAsia="Calibri" w:hAnsi="Calibri" w:cs="Calibri"/>
                <w:sz w:val="18"/>
                <w:szCs w:val="18"/>
              </w:rPr>
            </w:pPr>
            <w:r w:rsidRPr="000051D8">
              <w:rPr>
                <w:rFonts w:ascii="Calibri" w:eastAsia="Calibri" w:hAnsi="Calibri" w:cs="Calibri"/>
                <w:sz w:val="18"/>
                <w:szCs w:val="18"/>
              </w:rPr>
              <w:t xml:space="preserve">Week 6 </w:t>
            </w:r>
            <w:proofErr w:type="gramStart"/>
            <w:r w:rsidRPr="000051D8">
              <w:rPr>
                <w:rFonts w:ascii="Calibri" w:eastAsia="Calibri" w:hAnsi="Calibri" w:cs="Calibri"/>
                <w:sz w:val="18"/>
                <w:szCs w:val="18"/>
              </w:rPr>
              <w:t xml:space="preserve">–  </w:t>
            </w:r>
            <w:r w:rsidR="000051D8" w:rsidRPr="000051D8">
              <w:rPr>
                <w:color w:val="000000"/>
                <w:sz w:val="16"/>
                <w:szCs w:val="16"/>
              </w:rPr>
              <w:t>AAAARRRRRGGGG</w:t>
            </w:r>
            <w:proofErr w:type="gramEnd"/>
            <w:r w:rsidR="000051D8" w:rsidRPr="000051D8">
              <w:rPr>
                <w:color w:val="000000"/>
                <w:sz w:val="16"/>
                <w:szCs w:val="16"/>
              </w:rPr>
              <w:t xml:space="preserve"> Spider</w:t>
            </w:r>
          </w:p>
          <w:p w14:paraId="05498C03" w14:textId="420E9C4D" w:rsidR="000051D8" w:rsidRDefault="000051D8" w:rsidP="005062FF">
            <w:pPr>
              <w:widowControl w:val="0"/>
              <w:spacing w:line="240" w:lineRule="auto"/>
              <w:rPr>
                <w:color w:val="000000"/>
                <w:sz w:val="16"/>
                <w:szCs w:val="16"/>
              </w:rPr>
            </w:pPr>
            <w:r w:rsidRPr="000051D8">
              <w:rPr>
                <w:rFonts w:ascii="Calibri" w:eastAsia="Calibri" w:hAnsi="Calibri" w:cs="Calibri"/>
                <w:sz w:val="18"/>
                <w:szCs w:val="18"/>
              </w:rPr>
              <w:t xml:space="preserve">Week 7 - </w:t>
            </w:r>
            <w:r w:rsidRPr="000051D8">
              <w:rPr>
                <w:color w:val="000000"/>
                <w:sz w:val="16"/>
                <w:szCs w:val="16"/>
              </w:rPr>
              <w:t>AAAARRRRRGGGG Spider</w:t>
            </w:r>
          </w:p>
          <w:p w14:paraId="458F1F06" w14:textId="6693216B" w:rsidR="000051D8" w:rsidRPr="000051D8" w:rsidRDefault="000051D8" w:rsidP="005062FF">
            <w:pPr>
              <w:widowControl w:val="0"/>
              <w:spacing w:line="240" w:lineRule="auto"/>
              <w:rPr>
                <w:rFonts w:ascii="Calibri" w:eastAsia="Calibri" w:hAnsi="Calibri" w:cs="Calibri"/>
                <w:sz w:val="18"/>
                <w:szCs w:val="18"/>
              </w:rPr>
            </w:pPr>
            <w:r>
              <w:rPr>
                <w:rFonts w:ascii="Calibri" w:eastAsia="Calibri" w:hAnsi="Calibri" w:cs="Calibri"/>
                <w:noProof/>
                <w:sz w:val="18"/>
                <w:szCs w:val="18"/>
              </w:rPr>
              <w:drawing>
                <wp:inline distT="0" distB="0" distL="0" distR="0" wp14:anchorId="63556F32" wp14:editId="57C2B596">
                  <wp:extent cx="666750" cy="67071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2185" cy="676186"/>
                          </a:xfrm>
                          <a:prstGeom prst="rect">
                            <a:avLst/>
                          </a:prstGeom>
                          <a:noFill/>
                          <a:ln>
                            <a:noFill/>
                          </a:ln>
                        </pic:spPr>
                      </pic:pic>
                    </a:graphicData>
                  </a:graphic>
                </wp:inline>
              </w:drawing>
            </w:r>
            <w:r>
              <w:rPr>
                <w:rFonts w:ascii="Calibri" w:eastAsia="Calibri" w:hAnsi="Calibri" w:cs="Calibri"/>
                <w:sz w:val="18"/>
                <w:szCs w:val="18"/>
              </w:rPr>
              <w:t xml:space="preserve"> </w:t>
            </w:r>
            <w:r>
              <w:rPr>
                <w:rFonts w:ascii="Calibri" w:eastAsia="Calibri" w:hAnsi="Calibri" w:cs="Calibri"/>
                <w:noProof/>
                <w:sz w:val="18"/>
                <w:szCs w:val="18"/>
              </w:rPr>
              <w:drawing>
                <wp:inline distT="0" distB="0" distL="0" distR="0" wp14:anchorId="06F0A326" wp14:editId="69CA761D">
                  <wp:extent cx="939800" cy="67124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0671" cy="679013"/>
                          </a:xfrm>
                          <a:prstGeom prst="rect">
                            <a:avLst/>
                          </a:prstGeom>
                          <a:noFill/>
                          <a:ln>
                            <a:noFill/>
                          </a:ln>
                        </pic:spPr>
                      </pic:pic>
                    </a:graphicData>
                  </a:graphic>
                </wp:inline>
              </w:drawing>
            </w:r>
            <w:r>
              <w:rPr>
                <w:rFonts w:ascii="Calibri" w:eastAsia="Calibri" w:hAnsi="Calibri" w:cs="Calibri"/>
                <w:sz w:val="18"/>
                <w:szCs w:val="18"/>
              </w:rPr>
              <w:t xml:space="preserve"> </w:t>
            </w:r>
            <w:r>
              <w:rPr>
                <w:rFonts w:ascii="Calibri" w:eastAsia="Calibri" w:hAnsi="Calibri" w:cs="Calibri"/>
                <w:noProof/>
                <w:sz w:val="18"/>
                <w:szCs w:val="18"/>
              </w:rPr>
              <w:drawing>
                <wp:inline distT="0" distB="0" distL="0" distR="0" wp14:anchorId="039ACF37" wp14:editId="3149A67F">
                  <wp:extent cx="508000" cy="630794"/>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0077" cy="645790"/>
                          </a:xfrm>
                          <a:prstGeom prst="rect">
                            <a:avLst/>
                          </a:prstGeom>
                          <a:noFill/>
                          <a:ln>
                            <a:noFill/>
                          </a:ln>
                        </pic:spPr>
                      </pic:pic>
                    </a:graphicData>
                  </a:graphic>
                </wp:inline>
              </w:drawing>
            </w:r>
          </w:p>
          <w:p w14:paraId="754DCBD4" w14:textId="77777777" w:rsidR="005062FF" w:rsidRDefault="005062FF" w:rsidP="005062FF">
            <w:pPr>
              <w:widowControl w:val="0"/>
              <w:spacing w:line="240" w:lineRule="auto"/>
              <w:rPr>
                <w:rFonts w:ascii="Calibri" w:eastAsia="Calibri" w:hAnsi="Calibri" w:cs="Calibri"/>
                <w:sz w:val="18"/>
                <w:szCs w:val="18"/>
              </w:rPr>
            </w:pPr>
          </w:p>
          <w:p w14:paraId="0E3290F8" w14:textId="4E34DD7E" w:rsidR="005062FF" w:rsidRDefault="005062FF" w:rsidP="00246529">
            <w:pPr>
              <w:widowControl w:val="0"/>
              <w:spacing w:line="240" w:lineRule="auto"/>
              <w:rPr>
                <w:rFonts w:ascii="Calibri" w:eastAsia="Calibri" w:hAnsi="Calibri" w:cs="Calibri"/>
                <w:sz w:val="18"/>
                <w:szCs w:val="18"/>
              </w:rPr>
            </w:pPr>
          </w:p>
        </w:tc>
        <w:tc>
          <w:tcPr>
            <w:tcW w:w="3420" w:type="dxa"/>
            <w:shd w:val="clear" w:color="auto" w:fill="auto"/>
            <w:tcMar>
              <w:top w:w="100" w:type="dxa"/>
              <w:left w:w="100" w:type="dxa"/>
              <w:bottom w:w="100" w:type="dxa"/>
              <w:right w:w="100" w:type="dxa"/>
            </w:tcMar>
          </w:tcPr>
          <w:p w14:paraId="44F038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14:paraId="4EC5F80E" w14:textId="73138432" w:rsidR="009F5F95" w:rsidRDefault="000631C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anchor distT="0" distB="0" distL="114300" distR="114300" simplePos="0" relativeHeight="251657728" behindDoc="1" locked="0" layoutInCell="1" allowOverlap="1" wp14:anchorId="3F2DA22E" wp14:editId="4E758D9A">
                  <wp:simplePos x="0" y="0"/>
                  <wp:positionH relativeFrom="column">
                    <wp:posOffset>708025</wp:posOffset>
                  </wp:positionH>
                  <wp:positionV relativeFrom="paragraph">
                    <wp:posOffset>792480</wp:posOffset>
                  </wp:positionV>
                  <wp:extent cx="552450" cy="409575"/>
                  <wp:effectExtent l="0" t="0" r="0" b="9525"/>
                  <wp:wrapThrough wrapText="bothSides">
                    <wp:wrapPolygon edited="0">
                      <wp:start x="0" y="0"/>
                      <wp:lineTo x="0" y="21098"/>
                      <wp:lineTo x="20855" y="21098"/>
                      <wp:lineTo x="20855" y="0"/>
                      <wp:lineTo x="0" y="0"/>
                    </wp:wrapPolygon>
                  </wp:wrapThrough>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552450" cy="409575"/>
                          </a:xfrm>
                          <a:prstGeom prst="rect">
                            <a:avLst/>
                          </a:prstGeom>
                          <a:ln/>
                        </pic:spPr>
                      </pic:pic>
                    </a:graphicData>
                  </a:graphic>
                </wp:anchor>
              </w:drawing>
            </w:r>
            <w:r w:rsidR="00055C1B">
              <w:rPr>
                <w:rFonts w:ascii="Calibri" w:eastAsia="Calibri" w:hAnsi="Calibri" w:cs="Calibri"/>
                <w:sz w:val="18"/>
                <w:szCs w:val="18"/>
              </w:rPr>
              <w:t xml:space="preserve">The pupils will have </w:t>
            </w:r>
            <w:r>
              <w:rPr>
                <w:rFonts w:ascii="Calibri" w:eastAsia="Calibri" w:hAnsi="Calibri" w:cs="Calibri"/>
                <w:sz w:val="18"/>
                <w:szCs w:val="18"/>
              </w:rPr>
              <w:t>2</w:t>
            </w:r>
            <w:r w:rsidR="00055C1B">
              <w:rPr>
                <w:rFonts w:ascii="Calibri" w:eastAsia="Calibri" w:hAnsi="Calibri" w:cs="Calibri"/>
                <w:sz w:val="18"/>
                <w:szCs w:val="18"/>
              </w:rPr>
              <w:t>x weekly phonic sessions where we will focus on environmental and letter sounds. As well as focusing on</w:t>
            </w:r>
            <w:r w:rsidR="0088410D">
              <w:rPr>
                <w:rFonts w:ascii="Calibri" w:eastAsia="Calibri" w:hAnsi="Calibri" w:cs="Calibri"/>
                <w:sz w:val="18"/>
                <w:szCs w:val="18"/>
              </w:rPr>
              <w:t xml:space="preserve"> mark making and writing with a</w:t>
            </w:r>
            <w:r>
              <w:rPr>
                <w:rFonts w:ascii="Calibri" w:eastAsia="Calibri" w:hAnsi="Calibri" w:cs="Calibri"/>
                <w:sz w:val="18"/>
                <w:szCs w:val="18"/>
              </w:rPr>
              <w:t xml:space="preserve"> </w:t>
            </w:r>
            <w:r w:rsidR="00055C1B">
              <w:rPr>
                <w:rFonts w:ascii="Calibri" w:eastAsia="Calibri" w:hAnsi="Calibri" w:cs="Calibri"/>
                <w:sz w:val="18"/>
                <w:szCs w:val="18"/>
              </w:rPr>
              <w:t xml:space="preserve">variety of writing tools. </w:t>
            </w:r>
          </w:p>
        </w:tc>
        <w:tc>
          <w:tcPr>
            <w:tcW w:w="3405" w:type="dxa"/>
            <w:vMerge w:val="restart"/>
            <w:shd w:val="clear" w:color="auto" w:fill="auto"/>
            <w:tcMar>
              <w:top w:w="100" w:type="dxa"/>
              <w:left w:w="100" w:type="dxa"/>
              <w:bottom w:w="100" w:type="dxa"/>
              <w:right w:w="100" w:type="dxa"/>
            </w:tcMar>
          </w:tcPr>
          <w:p w14:paraId="1BC9FDE4"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Cookery </w:t>
            </w:r>
          </w:p>
          <w:p w14:paraId="2F1DCE46" w14:textId="7DC60732"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cookery </w:t>
            </w:r>
            <w:proofErr w:type="gramStart"/>
            <w:r>
              <w:rPr>
                <w:rFonts w:ascii="Calibri" w:eastAsia="Calibri" w:hAnsi="Calibri" w:cs="Calibri"/>
                <w:sz w:val="18"/>
                <w:szCs w:val="18"/>
              </w:rPr>
              <w:t>focus</w:t>
            </w:r>
            <w:proofErr w:type="gramEnd"/>
            <w:r>
              <w:rPr>
                <w:rFonts w:ascii="Calibri" w:eastAsia="Calibri" w:hAnsi="Calibri" w:cs="Calibri"/>
                <w:sz w:val="18"/>
                <w:szCs w:val="18"/>
              </w:rPr>
              <w:t xml:space="preserve"> this half term </w:t>
            </w:r>
            <w:r w:rsidR="0088410D">
              <w:rPr>
                <w:rFonts w:ascii="Calibri" w:eastAsia="Calibri" w:hAnsi="Calibri" w:cs="Calibri"/>
                <w:sz w:val="18"/>
                <w:szCs w:val="18"/>
              </w:rPr>
              <w:t>is</w:t>
            </w:r>
            <w:r w:rsidR="00236DCD">
              <w:rPr>
                <w:rFonts w:ascii="Calibri" w:eastAsia="Calibri" w:hAnsi="Calibri" w:cs="Calibri"/>
                <w:sz w:val="18"/>
                <w:szCs w:val="18"/>
              </w:rPr>
              <w:t xml:space="preserve"> types of </w:t>
            </w:r>
            <w:r w:rsidR="000051D8">
              <w:rPr>
                <w:rFonts w:ascii="Calibri" w:eastAsia="Calibri" w:hAnsi="Calibri" w:cs="Calibri"/>
                <w:sz w:val="18"/>
                <w:szCs w:val="18"/>
              </w:rPr>
              <w:t>pastry tarts.</w:t>
            </w:r>
            <w:r w:rsidR="005062FF">
              <w:rPr>
                <w:rFonts w:ascii="Calibri" w:eastAsia="Calibri" w:hAnsi="Calibri" w:cs="Calibri"/>
                <w:sz w:val="18"/>
                <w:szCs w:val="18"/>
              </w:rPr>
              <w:t xml:space="preserve"> </w:t>
            </w:r>
            <w:r>
              <w:rPr>
                <w:rFonts w:ascii="Calibri" w:eastAsia="Calibri" w:hAnsi="Calibri" w:cs="Calibri"/>
                <w:sz w:val="18"/>
                <w:szCs w:val="18"/>
              </w:rPr>
              <w:t xml:space="preserve">The skills taught </w:t>
            </w:r>
            <w:r w:rsidR="00236DCD">
              <w:rPr>
                <w:rFonts w:ascii="Calibri" w:eastAsia="Calibri" w:hAnsi="Calibri" w:cs="Calibri"/>
                <w:sz w:val="18"/>
                <w:szCs w:val="18"/>
              </w:rPr>
              <w:t>are</w:t>
            </w:r>
            <w:r>
              <w:rPr>
                <w:rFonts w:ascii="Calibri" w:eastAsia="Calibri" w:hAnsi="Calibri" w:cs="Calibri"/>
                <w:sz w:val="18"/>
                <w:szCs w:val="18"/>
              </w:rPr>
              <w:t xml:space="preserve"> </w:t>
            </w:r>
            <w:r w:rsidR="00236DCD">
              <w:rPr>
                <w:rFonts w:ascii="Calibri" w:eastAsia="Calibri" w:hAnsi="Calibri" w:cs="Calibri"/>
                <w:sz w:val="18"/>
                <w:szCs w:val="18"/>
              </w:rPr>
              <w:t xml:space="preserve">mixing, </w:t>
            </w:r>
            <w:proofErr w:type="gramStart"/>
            <w:r w:rsidR="00236DCD">
              <w:rPr>
                <w:rFonts w:ascii="Calibri" w:eastAsia="Calibri" w:hAnsi="Calibri" w:cs="Calibri"/>
                <w:sz w:val="18"/>
                <w:szCs w:val="18"/>
              </w:rPr>
              <w:t>stirring</w:t>
            </w:r>
            <w:proofErr w:type="gramEnd"/>
            <w:r w:rsidR="00236DCD">
              <w:rPr>
                <w:rFonts w:ascii="Calibri" w:eastAsia="Calibri" w:hAnsi="Calibri" w:cs="Calibri"/>
                <w:sz w:val="18"/>
                <w:szCs w:val="18"/>
              </w:rPr>
              <w:t xml:space="preserve"> and </w:t>
            </w:r>
            <w:r w:rsidR="005062FF">
              <w:rPr>
                <w:rFonts w:ascii="Calibri" w:eastAsia="Calibri" w:hAnsi="Calibri" w:cs="Calibri"/>
                <w:sz w:val="18"/>
                <w:szCs w:val="18"/>
              </w:rPr>
              <w:t>spreading.</w:t>
            </w:r>
          </w:p>
          <w:p w14:paraId="257F20FB" w14:textId="741BC15B"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Each week we will make a different </w:t>
            </w:r>
            <w:r w:rsidR="005062FF">
              <w:rPr>
                <w:rFonts w:ascii="Calibri" w:eastAsia="Calibri" w:hAnsi="Calibri" w:cs="Calibri"/>
                <w:sz w:val="18"/>
                <w:szCs w:val="18"/>
              </w:rPr>
              <w:t xml:space="preserve">flavour </w:t>
            </w:r>
            <w:r w:rsidR="000051D8">
              <w:rPr>
                <w:rFonts w:ascii="Calibri" w:eastAsia="Calibri" w:hAnsi="Calibri" w:cs="Calibri"/>
                <w:sz w:val="18"/>
                <w:szCs w:val="18"/>
              </w:rPr>
              <w:t>filling.</w:t>
            </w:r>
          </w:p>
          <w:p w14:paraId="192116F3" w14:textId="23CB0B3E"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1</w:t>
            </w:r>
            <w:r w:rsidR="005062FF">
              <w:rPr>
                <w:rFonts w:ascii="Calibri" w:eastAsia="Calibri" w:hAnsi="Calibri" w:cs="Calibri"/>
                <w:sz w:val="18"/>
                <w:szCs w:val="18"/>
              </w:rPr>
              <w:t xml:space="preserve">: </w:t>
            </w:r>
            <w:r w:rsidR="000051D8">
              <w:rPr>
                <w:rFonts w:ascii="Calibri" w:eastAsia="Calibri" w:hAnsi="Calibri" w:cs="Calibri"/>
                <w:sz w:val="18"/>
                <w:szCs w:val="18"/>
              </w:rPr>
              <w:t>Jam</w:t>
            </w:r>
            <w:r w:rsidR="00236DCD">
              <w:rPr>
                <w:rFonts w:ascii="Calibri" w:eastAsia="Calibri" w:hAnsi="Calibri" w:cs="Calibri"/>
                <w:sz w:val="18"/>
                <w:szCs w:val="18"/>
              </w:rPr>
              <w:t xml:space="preserve"> </w:t>
            </w:r>
          </w:p>
          <w:p w14:paraId="257A32FC" w14:textId="19D85D8F"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2:</w:t>
            </w:r>
            <w:r w:rsidR="0088410D">
              <w:rPr>
                <w:rFonts w:ascii="Calibri" w:eastAsia="Calibri" w:hAnsi="Calibri" w:cs="Calibri"/>
                <w:sz w:val="18"/>
                <w:szCs w:val="18"/>
              </w:rPr>
              <w:t xml:space="preserve"> </w:t>
            </w:r>
            <w:r w:rsidR="005062FF">
              <w:rPr>
                <w:rFonts w:ascii="Calibri" w:eastAsia="Calibri" w:hAnsi="Calibri" w:cs="Calibri"/>
                <w:sz w:val="18"/>
                <w:szCs w:val="18"/>
              </w:rPr>
              <w:t>C</w:t>
            </w:r>
            <w:r w:rsidR="000051D8">
              <w:rPr>
                <w:rFonts w:ascii="Calibri" w:eastAsia="Calibri" w:hAnsi="Calibri" w:cs="Calibri"/>
                <w:sz w:val="18"/>
                <w:szCs w:val="18"/>
              </w:rPr>
              <w:t>ornflakes</w:t>
            </w:r>
          </w:p>
          <w:p w14:paraId="5C02A4B1" w14:textId="0C54C31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5062FF">
              <w:rPr>
                <w:rFonts w:ascii="Calibri" w:eastAsia="Calibri" w:hAnsi="Calibri" w:cs="Calibri"/>
                <w:sz w:val="18"/>
                <w:szCs w:val="18"/>
              </w:rPr>
              <w:t xml:space="preserve">Chocolate </w:t>
            </w:r>
            <w:r w:rsidR="000051D8">
              <w:rPr>
                <w:rFonts w:ascii="Calibri" w:eastAsia="Calibri" w:hAnsi="Calibri" w:cs="Calibri"/>
                <w:sz w:val="18"/>
                <w:szCs w:val="18"/>
              </w:rPr>
              <w:t>toothpaste</w:t>
            </w:r>
          </w:p>
          <w:p w14:paraId="6C750E83" w14:textId="5DC81FE7"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4</w:t>
            </w:r>
            <w:r w:rsidR="00236DCD">
              <w:rPr>
                <w:rFonts w:ascii="Calibri" w:eastAsia="Calibri" w:hAnsi="Calibri" w:cs="Calibri"/>
                <w:sz w:val="18"/>
                <w:szCs w:val="18"/>
              </w:rPr>
              <w:t xml:space="preserve">: </w:t>
            </w:r>
            <w:r w:rsidR="000051D8">
              <w:rPr>
                <w:rFonts w:ascii="Calibri" w:eastAsia="Calibri" w:hAnsi="Calibri" w:cs="Calibri"/>
                <w:sz w:val="18"/>
                <w:szCs w:val="18"/>
              </w:rPr>
              <w:t>Apple</w:t>
            </w:r>
          </w:p>
          <w:p w14:paraId="61BAAD3A" w14:textId="05F8152B"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0051D8">
              <w:rPr>
                <w:rFonts w:ascii="Calibri" w:eastAsia="Calibri" w:hAnsi="Calibri" w:cs="Calibri"/>
                <w:sz w:val="18"/>
                <w:szCs w:val="18"/>
              </w:rPr>
              <w:t>Lemon</w:t>
            </w:r>
          </w:p>
          <w:p w14:paraId="51946ACD" w14:textId="0717B026"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0051D8">
              <w:rPr>
                <w:rFonts w:ascii="Calibri" w:eastAsia="Calibri" w:hAnsi="Calibri" w:cs="Calibri"/>
                <w:sz w:val="18"/>
                <w:szCs w:val="18"/>
              </w:rPr>
              <w:t>Custard</w:t>
            </w:r>
          </w:p>
          <w:p w14:paraId="32CD5582" w14:textId="17EAEFCA" w:rsidR="000051D8" w:rsidRDefault="000051D8">
            <w:pPr>
              <w:widowControl w:val="0"/>
              <w:spacing w:line="240" w:lineRule="auto"/>
              <w:rPr>
                <w:rFonts w:ascii="Calibri" w:eastAsia="Calibri" w:hAnsi="Calibri" w:cs="Calibri"/>
                <w:sz w:val="18"/>
                <w:szCs w:val="18"/>
              </w:rPr>
            </w:pPr>
            <w:r>
              <w:rPr>
                <w:rFonts w:ascii="Calibri" w:eastAsia="Calibri" w:hAnsi="Calibri" w:cs="Calibri"/>
                <w:sz w:val="18"/>
                <w:szCs w:val="18"/>
              </w:rPr>
              <w:t>Week 7: Remaking the one we enjoyed the most!</w:t>
            </w:r>
          </w:p>
          <w:p w14:paraId="2A3F11C2" w14:textId="1438CA07" w:rsidR="009F5F95" w:rsidRDefault="009F5F95" w:rsidP="005062FF">
            <w:pPr>
              <w:widowControl w:val="0"/>
              <w:spacing w:line="240" w:lineRule="auto"/>
              <w:rPr>
                <w:rFonts w:ascii="Calibri" w:eastAsia="Calibri" w:hAnsi="Calibri" w:cs="Calibri"/>
                <w:sz w:val="18"/>
                <w:szCs w:val="18"/>
              </w:rPr>
            </w:pPr>
          </w:p>
        </w:tc>
      </w:tr>
      <w:tr w:rsidR="009F5F95" w14:paraId="286EBD2C" w14:textId="77777777" w:rsidTr="000524D8">
        <w:trPr>
          <w:trHeight w:val="1550"/>
        </w:trPr>
        <w:tc>
          <w:tcPr>
            <w:tcW w:w="2520" w:type="dxa"/>
            <w:vMerge/>
            <w:shd w:val="clear" w:color="auto" w:fill="auto"/>
            <w:tcMar>
              <w:top w:w="100" w:type="dxa"/>
              <w:left w:w="100" w:type="dxa"/>
              <w:bottom w:w="100" w:type="dxa"/>
              <w:right w:w="100" w:type="dxa"/>
            </w:tcMar>
          </w:tcPr>
          <w:p w14:paraId="1A1A04DF" w14:textId="77777777" w:rsidR="009F5F95" w:rsidRDefault="009F5F95">
            <w:pPr>
              <w:widowControl w:val="0"/>
              <w:spacing w:line="240" w:lineRule="auto"/>
              <w:jc w:val="center"/>
              <w:rPr>
                <w:rFonts w:ascii="Calibri" w:eastAsia="Calibri" w:hAnsi="Calibri" w:cs="Calibri"/>
                <w:b/>
              </w:rPr>
            </w:pPr>
          </w:p>
        </w:tc>
        <w:tc>
          <w:tcPr>
            <w:tcW w:w="2205" w:type="dxa"/>
            <w:vMerge/>
            <w:shd w:val="clear" w:color="auto" w:fill="auto"/>
            <w:tcMar>
              <w:top w:w="100" w:type="dxa"/>
              <w:left w:w="100" w:type="dxa"/>
              <w:bottom w:w="100" w:type="dxa"/>
              <w:right w:w="100" w:type="dxa"/>
            </w:tcMar>
          </w:tcPr>
          <w:p w14:paraId="73399B1A" w14:textId="77777777" w:rsidR="009F5F95" w:rsidRDefault="009F5F95">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14:paraId="04002837" w14:textId="77777777" w:rsidR="009F5F95" w:rsidRDefault="009F5F95">
            <w:pPr>
              <w:widowControl w:val="0"/>
              <w:spacing w:line="240" w:lineRule="auto"/>
              <w:jc w:val="center"/>
              <w:rPr>
                <w:rFonts w:ascii="Calibri" w:eastAsia="Calibri" w:hAnsi="Calibri" w:cs="Calibri"/>
                <w:b/>
              </w:rPr>
            </w:pPr>
          </w:p>
        </w:tc>
        <w:tc>
          <w:tcPr>
            <w:tcW w:w="3420" w:type="dxa"/>
            <w:shd w:val="clear" w:color="auto" w:fill="auto"/>
            <w:tcMar>
              <w:top w:w="100" w:type="dxa"/>
              <w:left w:w="100" w:type="dxa"/>
              <w:bottom w:w="100" w:type="dxa"/>
              <w:right w:w="100" w:type="dxa"/>
            </w:tcMar>
          </w:tcPr>
          <w:p w14:paraId="15136B8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14:paraId="2510A73B"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developing an understanding of nouns.</w:t>
            </w:r>
          </w:p>
        </w:tc>
        <w:tc>
          <w:tcPr>
            <w:tcW w:w="3405" w:type="dxa"/>
            <w:vMerge/>
            <w:shd w:val="clear" w:color="auto" w:fill="auto"/>
            <w:tcMar>
              <w:top w:w="100" w:type="dxa"/>
              <w:left w:w="100" w:type="dxa"/>
              <w:bottom w:w="100" w:type="dxa"/>
              <w:right w:w="100" w:type="dxa"/>
            </w:tcMar>
          </w:tcPr>
          <w:p w14:paraId="0AEC5B14" w14:textId="77777777" w:rsidR="009F5F95" w:rsidRDefault="009F5F95">
            <w:pPr>
              <w:widowControl w:val="0"/>
              <w:spacing w:line="240" w:lineRule="auto"/>
              <w:jc w:val="center"/>
              <w:rPr>
                <w:rFonts w:ascii="Calibri" w:eastAsia="Calibri" w:hAnsi="Calibri" w:cs="Calibri"/>
                <w:b/>
              </w:rPr>
            </w:pPr>
          </w:p>
        </w:tc>
      </w:tr>
      <w:tr w:rsidR="009F5F95" w14:paraId="0D1D611B" w14:textId="77777777">
        <w:trPr>
          <w:trHeight w:val="1770"/>
        </w:trPr>
        <w:tc>
          <w:tcPr>
            <w:tcW w:w="2520" w:type="dxa"/>
            <w:vMerge w:val="restart"/>
            <w:shd w:val="clear" w:color="auto" w:fill="auto"/>
            <w:tcMar>
              <w:top w:w="100" w:type="dxa"/>
              <w:left w:w="100" w:type="dxa"/>
              <w:bottom w:w="100" w:type="dxa"/>
              <w:right w:w="100" w:type="dxa"/>
            </w:tcMar>
          </w:tcPr>
          <w:p w14:paraId="3B5C0F9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Computing</w:t>
            </w:r>
          </w:p>
          <w:p w14:paraId="55CEB5B9" w14:textId="1CD305F8"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Our skills focus in computing this half term </w:t>
            </w:r>
            <w:r w:rsidR="00D823BD">
              <w:rPr>
                <w:rFonts w:ascii="Calibri" w:eastAsia="Calibri" w:hAnsi="Calibri" w:cs="Calibri"/>
                <w:sz w:val="18"/>
                <w:szCs w:val="18"/>
              </w:rPr>
              <w:t xml:space="preserve">is animation and design. </w:t>
            </w:r>
            <w:r>
              <w:rPr>
                <w:rFonts w:ascii="Calibri" w:eastAsia="Calibri" w:hAnsi="Calibri" w:cs="Calibri"/>
                <w:sz w:val="18"/>
                <w:szCs w:val="18"/>
              </w:rPr>
              <w:t xml:space="preserve">We will be using a variety of different </w:t>
            </w:r>
            <w:r w:rsidR="00D823BD">
              <w:rPr>
                <w:rFonts w:ascii="Calibri" w:eastAsia="Calibri" w:hAnsi="Calibri" w:cs="Calibri"/>
                <w:sz w:val="18"/>
                <w:szCs w:val="18"/>
              </w:rPr>
              <w:t xml:space="preserve">programmes </w:t>
            </w:r>
            <w:r w:rsidR="000631CB">
              <w:rPr>
                <w:rFonts w:ascii="Calibri" w:eastAsia="Calibri" w:hAnsi="Calibri" w:cs="Calibri"/>
                <w:sz w:val="18"/>
                <w:szCs w:val="18"/>
              </w:rPr>
              <w:t>t</w:t>
            </w:r>
            <w:r>
              <w:rPr>
                <w:rFonts w:ascii="Calibri" w:eastAsia="Calibri" w:hAnsi="Calibri" w:cs="Calibri"/>
                <w:sz w:val="18"/>
                <w:szCs w:val="18"/>
              </w:rPr>
              <w:t>o explore</w:t>
            </w:r>
            <w:r w:rsidR="00D823BD">
              <w:rPr>
                <w:rFonts w:ascii="Calibri" w:eastAsia="Calibri" w:hAnsi="Calibri" w:cs="Calibri"/>
                <w:sz w:val="18"/>
                <w:szCs w:val="18"/>
              </w:rPr>
              <w:t xml:space="preserve"> making our own animations</w:t>
            </w:r>
            <w:r>
              <w:rPr>
                <w:rFonts w:ascii="Calibri" w:eastAsia="Calibri" w:hAnsi="Calibri" w:cs="Calibri"/>
                <w:sz w:val="18"/>
                <w:szCs w:val="18"/>
              </w:rPr>
              <w:t xml:space="preserve"> using both the touch screen and/or the mouse.</w:t>
            </w:r>
          </w:p>
          <w:p w14:paraId="761E57F0" w14:textId="77777777"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b/>
                <w:noProof/>
                <w:sz w:val="18"/>
                <w:szCs w:val="18"/>
              </w:rPr>
              <w:drawing>
                <wp:inline distT="114300" distB="114300" distL="114300" distR="114300" wp14:anchorId="05C2AF7F" wp14:editId="4164A0A8">
                  <wp:extent cx="466725" cy="314325"/>
                  <wp:effectExtent l="0" t="0" r="9525" b="9525"/>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467012" cy="314518"/>
                          </a:xfrm>
                          <a:prstGeom prst="rect">
                            <a:avLst/>
                          </a:prstGeom>
                          <a:ln/>
                        </pic:spPr>
                      </pic:pic>
                    </a:graphicData>
                  </a:graphic>
                </wp:inline>
              </w:drawing>
            </w:r>
          </w:p>
        </w:tc>
        <w:tc>
          <w:tcPr>
            <w:tcW w:w="2205" w:type="dxa"/>
            <w:vMerge w:val="restart"/>
            <w:shd w:val="clear" w:color="auto" w:fill="auto"/>
            <w:tcMar>
              <w:top w:w="100" w:type="dxa"/>
              <w:left w:w="100" w:type="dxa"/>
              <w:bottom w:w="100" w:type="dxa"/>
              <w:right w:w="100" w:type="dxa"/>
            </w:tcMar>
          </w:tcPr>
          <w:p w14:paraId="05209B4F"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14:paraId="4EF2E8C2" w14:textId="6698B503" w:rsidR="009F5F95" w:rsidRDefault="00055C1B" w:rsidP="00D823BD">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participate in an expressive arts lesson with Coral. This term the focus of the sess</w:t>
            </w:r>
            <w:r w:rsidR="00D823BD">
              <w:rPr>
                <w:rFonts w:ascii="Calibri" w:eastAsia="Calibri" w:hAnsi="Calibri" w:cs="Calibri"/>
                <w:sz w:val="18"/>
                <w:szCs w:val="18"/>
              </w:rPr>
              <w:t xml:space="preserve">ions is </w:t>
            </w:r>
            <w:r w:rsidR="000051D8">
              <w:rPr>
                <w:rFonts w:ascii="Calibri" w:eastAsia="Calibri" w:hAnsi="Calibri" w:cs="Calibri"/>
                <w:sz w:val="18"/>
                <w:szCs w:val="18"/>
              </w:rPr>
              <w:t xml:space="preserve">Ramadan. </w:t>
            </w:r>
            <w:r>
              <w:rPr>
                <w:rFonts w:ascii="Calibri" w:eastAsia="Calibri" w:hAnsi="Calibri" w:cs="Calibri"/>
                <w:sz w:val="18"/>
                <w:szCs w:val="18"/>
              </w:rPr>
              <w:t>During th</w:t>
            </w:r>
            <w:r w:rsidR="000051D8">
              <w:rPr>
                <w:rFonts w:ascii="Calibri" w:eastAsia="Calibri" w:hAnsi="Calibri" w:cs="Calibri"/>
                <w:sz w:val="18"/>
                <w:szCs w:val="18"/>
              </w:rPr>
              <w:t xml:space="preserve">ese </w:t>
            </w:r>
            <w:proofErr w:type="gramStart"/>
            <w:r>
              <w:rPr>
                <w:rFonts w:ascii="Calibri" w:eastAsia="Calibri" w:hAnsi="Calibri" w:cs="Calibri"/>
                <w:sz w:val="18"/>
                <w:szCs w:val="18"/>
              </w:rPr>
              <w:t>session</w:t>
            </w:r>
            <w:r w:rsidR="000051D8">
              <w:rPr>
                <w:rFonts w:ascii="Calibri" w:eastAsia="Calibri" w:hAnsi="Calibri" w:cs="Calibri"/>
                <w:sz w:val="18"/>
                <w:szCs w:val="18"/>
              </w:rPr>
              <w:t>s</w:t>
            </w:r>
            <w:proofErr w:type="gramEnd"/>
            <w:r>
              <w:rPr>
                <w:rFonts w:ascii="Calibri" w:eastAsia="Calibri" w:hAnsi="Calibri" w:cs="Calibri"/>
                <w:sz w:val="18"/>
                <w:szCs w:val="18"/>
              </w:rPr>
              <w:t xml:space="preserve"> the pupils will be </w:t>
            </w:r>
            <w:r w:rsidR="000051D8">
              <w:rPr>
                <w:rFonts w:ascii="Calibri" w:eastAsia="Calibri" w:hAnsi="Calibri" w:cs="Calibri"/>
                <w:sz w:val="18"/>
                <w:szCs w:val="18"/>
              </w:rPr>
              <w:t xml:space="preserve">exploring the culture through different medias. </w:t>
            </w:r>
          </w:p>
        </w:tc>
        <w:tc>
          <w:tcPr>
            <w:tcW w:w="3780" w:type="dxa"/>
            <w:shd w:val="clear" w:color="auto" w:fill="FEE0FF"/>
            <w:tcMar>
              <w:top w:w="100" w:type="dxa"/>
              <w:left w:w="100" w:type="dxa"/>
              <w:bottom w:w="100" w:type="dxa"/>
              <w:right w:w="100" w:type="dxa"/>
            </w:tcMar>
          </w:tcPr>
          <w:p w14:paraId="76559128" w14:textId="77777777" w:rsidR="000631CB" w:rsidRDefault="000051D8" w:rsidP="000051D8">
            <w:pPr>
              <w:pStyle w:val="Title"/>
              <w:jc w:val="center"/>
              <w:rPr>
                <w:rFonts w:ascii="Calibri" w:eastAsia="Calibri" w:hAnsi="Calibri" w:cs="Calibri"/>
                <w:b/>
                <w:sz w:val="18"/>
                <w:szCs w:val="18"/>
              </w:rPr>
            </w:pPr>
            <w:r>
              <w:rPr>
                <w:rFonts w:ascii="Calibri" w:eastAsia="Calibri" w:hAnsi="Calibri" w:cs="Calibri"/>
                <w:b/>
                <w:sz w:val="18"/>
                <w:szCs w:val="18"/>
              </w:rPr>
              <w:t xml:space="preserve">Creep Crawlies </w:t>
            </w:r>
          </w:p>
          <w:p w14:paraId="1FA05377" w14:textId="3F87061E" w:rsidR="000051D8" w:rsidRPr="000051D8" w:rsidRDefault="000051D8" w:rsidP="000051D8">
            <w:pPr>
              <w:jc w:val="center"/>
            </w:pPr>
            <w:r>
              <w:rPr>
                <w:noProof/>
              </w:rPr>
              <w:drawing>
                <wp:inline distT="0" distB="0" distL="0" distR="0" wp14:anchorId="001C296A" wp14:editId="3C313119">
                  <wp:extent cx="952500" cy="714375"/>
                  <wp:effectExtent l="0" t="0" r="0" b="9525"/>
                  <wp:docPr id="11" name="Picture 11" descr="Watch I'm a Creepy Crawly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ch I'm a Creepy Crawly | Prime Vide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56443" cy="717332"/>
                          </a:xfrm>
                          <a:prstGeom prst="rect">
                            <a:avLst/>
                          </a:prstGeom>
                          <a:noFill/>
                          <a:ln>
                            <a:noFill/>
                          </a:ln>
                        </pic:spPr>
                      </pic:pic>
                    </a:graphicData>
                  </a:graphic>
                </wp:inline>
              </w:drawing>
            </w:r>
          </w:p>
        </w:tc>
        <w:tc>
          <w:tcPr>
            <w:tcW w:w="3420" w:type="dxa"/>
            <w:shd w:val="clear" w:color="auto" w:fill="auto"/>
            <w:tcMar>
              <w:top w:w="100" w:type="dxa"/>
              <w:left w:w="100" w:type="dxa"/>
              <w:bottom w:w="100" w:type="dxa"/>
              <w:right w:w="100" w:type="dxa"/>
            </w:tcMar>
          </w:tcPr>
          <w:p w14:paraId="64AECBA7"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14:paraId="20C7B430" w14:textId="31D2F129" w:rsidR="009F5F95" w:rsidRDefault="00055C1B">
            <w:pPr>
              <w:widowControl w:val="0"/>
              <w:spacing w:line="240" w:lineRule="auto"/>
              <w:jc w:val="center"/>
              <w:rPr>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r w:rsidR="0088410D">
              <w:rPr>
                <w:rFonts w:ascii="Calibri" w:eastAsia="Calibri" w:hAnsi="Calibri" w:cs="Calibri"/>
                <w:sz w:val="18"/>
                <w:szCs w:val="18"/>
              </w:rPr>
              <w:t xml:space="preserve">story massage. </w:t>
            </w:r>
            <w:proofErr w:type="spellStart"/>
            <w:r w:rsidR="005062FF">
              <w:rPr>
                <w:rFonts w:ascii="Calibri" w:eastAsia="Calibri" w:hAnsi="Calibri" w:cs="Calibri"/>
                <w:sz w:val="18"/>
                <w:szCs w:val="18"/>
              </w:rPr>
              <w:t>MacPac</w:t>
            </w:r>
            <w:proofErr w:type="spellEnd"/>
            <w:r w:rsidR="005062FF">
              <w:rPr>
                <w:rFonts w:ascii="Calibri" w:eastAsia="Calibri" w:hAnsi="Calibri" w:cs="Calibri"/>
                <w:sz w:val="18"/>
                <w:szCs w:val="18"/>
              </w:rPr>
              <w:t xml:space="preserve"> </w:t>
            </w:r>
            <w:r>
              <w:rPr>
                <w:rFonts w:ascii="Calibri" w:eastAsia="Calibri" w:hAnsi="Calibri" w:cs="Calibri"/>
                <w:sz w:val="18"/>
                <w:szCs w:val="18"/>
              </w:rPr>
              <w:t xml:space="preserve">and shoe box tasks. These interventions are to help develop the pupils play skills, communication and attention in small group, focused sessions. </w:t>
            </w:r>
          </w:p>
        </w:tc>
        <w:tc>
          <w:tcPr>
            <w:tcW w:w="3405" w:type="dxa"/>
            <w:tcMar>
              <w:top w:w="100" w:type="dxa"/>
              <w:left w:w="100" w:type="dxa"/>
              <w:bottom w:w="100" w:type="dxa"/>
              <w:right w:w="100" w:type="dxa"/>
            </w:tcMar>
          </w:tcPr>
          <w:p w14:paraId="28586C3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PE  </w:t>
            </w:r>
          </w:p>
          <w:p w14:paraId="633BEDC4"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All classes have 1x weekly PE slots, led by Owen. In PE this half term pupils will be developing their coordination through a warm up, dance and a cool down. There will also be strong focus on independence skills while getting changed into and out of our P.E kits. </w:t>
            </w:r>
          </w:p>
        </w:tc>
      </w:tr>
      <w:tr w:rsidR="009F5F95" w14:paraId="31781301" w14:textId="77777777">
        <w:trPr>
          <w:trHeight w:val="380"/>
        </w:trPr>
        <w:tc>
          <w:tcPr>
            <w:tcW w:w="2520" w:type="dxa"/>
            <w:vMerge/>
            <w:shd w:val="clear" w:color="auto" w:fill="auto"/>
            <w:tcMar>
              <w:top w:w="100" w:type="dxa"/>
              <w:left w:w="100" w:type="dxa"/>
              <w:bottom w:w="100" w:type="dxa"/>
              <w:right w:w="100" w:type="dxa"/>
            </w:tcMar>
          </w:tcPr>
          <w:p w14:paraId="3B2307AD" w14:textId="77777777" w:rsidR="009F5F95" w:rsidRDefault="009F5F95">
            <w:pPr>
              <w:widowControl w:val="0"/>
              <w:spacing w:line="240" w:lineRule="auto"/>
              <w:rPr>
                <w:sz w:val="18"/>
                <w:szCs w:val="18"/>
              </w:rPr>
            </w:pPr>
          </w:p>
        </w:tc>
        <w:tc>
          <w:tcPr>
            <w:tcW w:w="2205" w:type="dxa"/>
            <w:vMerge/>
            <w:shd w:val="clear" w:color="auto" w:fill="auto"/>
            <w:tcMar>
              <w:top w:w="100" w:type="dxa"/>
              <w:left w:w="100" w:type="dxa"/>
              <w:bottom w:w="100" w:type="dxa"/>
              <w:right w:w="100" w:type="dxa"/>
            </w:tcMar>
          </w:tcPr>
          <w:p w14:paraId="49EA3A89" w14:textId="77777777" w:rsidR="009F5F95" w:rsidRDefault="009F5F95">
            <w:pPr>
              <w:widowControl w:val="0"/>
              <w:spacing w:line="240" w:lineRule="auto"/>
              <w:rPr>
                <w:sz w:val="18"/>
                <w:szCs w:val="18"/>
              </w:rPr>
            </w:pPr>
          </w:p>
        </w:tc>
        <w:tc>
          <w:tcPr>
            <w:tcW w:w="7200" w:type="dxa"/>
            <w:gridSpan w:val="2"/>
            <w:vMerge w:val="restart"/>
            <w:shd w:val="clear" w:color="auto" w:fill="auto"/>
            <w:tcMar>
              <w:top w:w="100" w:type="dxa"/>
              <w:left w:w="100" w:type="dxa"/>
              <w:bottom w:w="100" w:type="dxa"/>
              <w:right w:w="100" w:type="dxa"/>
            </w:tcMar>
          </w:tcPr>
          <w:p w14:paraId="39D46692"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14:paraId="246FCFD9" w14:textId="5B400051" w:rsidR="009F5F95" w:rsidRDefault="00055C1B" w:rsidP="00D823BD">
            <w:pPr>
              <w:widowControl w:val="0"/>
              <w:spacing w:line="240" w:lineRule="auto"/>
              <w:jc w:val="center"/>
              <w:rPr>
                <w:rFonts w:ascii="Calibri" w:eastAsia="Calibri" w:hAnsi="Calibri" w:cs="Calibri"/>
                <w:sz w:val="18"/>
                <w:szCs w:val="18"/>
              </w:rPr>
            </w:pPr>
            <w:r>
              <w:rPr>
                <w:rFonts w:ascii="Calibri" w:eastAsia="Calibri" w:hAnsi="Calibri" w:cs="Calibri"/>
                <w:sz w:val="18"/>
                <w:szCs w:val="18"/>
              </w:rPr>
              <w:t>If you want to continue your pupils learning at home you could focus activities on our topic ‘</w:t>
            </w:r>
            <w:r w:rsidR="000051D8">
              <w:rPr>
                <w:rFonts w:ascii="Calibri" w:eastAsia="Calibri" w:hAnsi="Calibri" w:cs="Calibri"/>
                <w:sz w:val="18"/>
                <w:szCs w:val="18"/>
              </w:rPr>
              <w:t xml:space="preserve">Creepy crawlies” </w:t>
            </w:r>
            <w:r w:rsidR="00D823BD">
              <w:rPr>
                <w:rFonts w:ascii="Calibri" w:eastAsia="Calibri" w:hAnsi="Calibri" w:cs="Calibri"/>
                <w:sz w:val="18"/>
                <w:szCs w:val="18"/>
              </w:rPr>
              <w:t>a</w:t>
            </w:r>
            <w:r>
              <w:rPr>
                <w:rFonts w:ascii="Calibri" w:eastAsia="Calibri" w:hAnsi="Calibri" w:cs="Calibri"/>
                <w:sz w:val="18"/>
                <w:szCs w:val="18"/>
              </w:rPr>
              <w:t>ctivities could include</w:t>
            </w:r>
            <w:r w:rsidR="000631CB">
              <w:rPr>
                <w:rFonts w:ascii="Calibri" w:eastAsia="Calibri" w:hAnsi="Calibri" w:cs="Calibri"/>
                <w:sz w:val="18"/>
                <w:szCs w:val="18"/>
              </w:rPr>
              <w:t xml:space="preserve"> </w:t>
            </w:r>
            <w:r w:rsidR="000051D8">
              <w:rPr>
                <w:rFonts w:ascii="Calibri" w:eastAsia="Calibri" w:hAnsi="Calibri" w:cs="Calibri"/>
                <w:sz w:val="18"/>
                <w:szCs w:val="18"/>
              </w:rPr>
              <w:t xml:space="preserve">making bug hotels, </w:t>
            </w:r>
            <w:proofErr w:type="gramStart"/>
            <w:r w:rsidR="000051D8">
              <w:rPr>
                <w:rFonts w:ascii="Calibri" w:eastAsia="Calibri" w:hAnsi="Calibri" w:cs="Calibri"/>
                <w:sz w:val="18"/>
                <w:szCs w:val="18"/>
              </w:rPr>
              <w:t>planting</w:t>
            </w:r>
            <w:proofErr w:type="gramEnd"/>
            <w:r w:rsidR="000051D8">
              <w:rPr>
                <w:rFonts w:ascii="Calibri" w:eastAsia="Calibri" w:hAnsi="Calibri" w:cs="Calibri"/>
                <w:sz w:val="18"/>
                <w:szCs w:val="18"/>
              </w:rPr>
              <w:t xml:space="preserve"> and growing for the wildlife in your area or going on a bug hunt.</w:t>
            </w:r>
          </w:p>
        </w:tc>
        <w:tc>
          <w:tcPr>
            <w:tcW w:w="3405" w:type="dxa"/>
            <w:vMerge w:val="restart"/>
            <w:tcMar>
              <w:top w:w="100" w:type="dxa"/>
              <w:left w:w="100" w:type="dxa"/>
              <w:bottom w:w="100" w:type="dxa"/>
              <w:right w:w="100" w:type="dxa"/>
            </w:tcMar>
          </w:tcPr>
          <w:p w14:paraId="70858561"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14:paraId="4D5ADA5D"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9F5F95" w14:paraId="299AF304" w14:textId="77777777">
        <w:trPr>
          <w:trHeight w:val="380"/>
        </w:trPr>
        <w:tc>
          <w:tcPr>
            <w:tcW w:w="2520" w:type="dxa"/>
            <w:vMerge/>
            <w:shd w:val="clear" w:color="auto" w:fill="auto"/>
            <w:tcMar>
              <w:top w:w="100" w:type="dxa"/>
              <w:left w:w="100" w:type="dxa"/>
              <w:bottom w:w="100" w:type="dxa"/>
              <w:right w:w="100" w:type="dxa"/>
            </w:tcMar>
          </w:tcPr>
          <w:p w14:paraId="667DD272" w14:textId="77777777" w:rsidR="009F5F95" w:rsidRDefault="009F5F95">
            <w:pPr>
              <w:widowControl w:val="0"/>
              <w:spacing w:line="240" w:lineRule="auto"/>
              <w:jc w:val="center"/>
              <w:rPr>
                <w:rFonts w:ascii="Calibri" w:eastAsia="Calibri" w:hAnsi="Calibri" w:cs="Calibri"/>
                <w:b/>
                <w:sz w:val="18"/>
                <w:szCs w:val="18"/>
              </w:rPr>
            </w:pPr>
          </w:p>
        </w:tc>
        <w:tc>
          <w:tcPr>
            <w:tcW w:w="2205" w:type="dxa"/>
            <w:vMerge/>
            <w:shd w:val="clear" w:color="auto" w:fill="auto"/>
            <w:tcMar>
              <w:top w:w="100" w:type="dxa"/>
              <w:left w:w="100" w:type="dxa"/>
              <w:bottom w:w="100" w:type="dxa"/>
              <w:right w:w="100" w:type="dxa"/>
            </w:tcMar>
          </w:tcPr>
          <w:p w14:paraId="03FF4B64" w14:textId="77777777" w:rsidR="009F5F95" w:rsidRDefault="009F5F95">
            <w:pPr>
              <w:widowControl w:val="0"/>
              <w:spacing w:line="240" w:lineRule="auto"/>
              <w:jc w:val="center"/>
              <w:rPr>
                <w:rFonts w:ascii="Calibri" w:eastAsia="Calibri" w:hAnsi="Calibri" w:cs="Calibri"/>
                <w:b/>
                <w:sz w:val="18"/>
                <w:szCs w:val="18"/>
              </w:rPr>
            </w:pPr>
          </w:p>
        </w:tc>
        <w:tc>
          <w:tcPr>
            <w:tcW w:w="7200" w:type="dxa"/>
            <w:gridSpan w:val="2"/>
            <w:vMerge/>
            <w:shd w:val="clear" w:color="auto" w:fill="FEE0FF"/>
            <w:tcMar>
              <w:top w:w="100" w:type="dxa"/>
              <w:left w:w="100" w:type="dxa"/>
              <w:bottom w:w="100" w:type="dxa"/>
              <w:right w:w="100" w:type="dxa"/>
            </w:tcMar>
          </w:tcPr>
          <w:p w14:paraId="73FBE4FC" w14:textId="77777777" w:rsidR="009F5F95" w:rsidRDefault="009F5F95">
            <w:pPr>
              <w:widowControl w:val="0"/>
              <w:spacing w:line="240" w:lineRule="auto"/>
              <w:jc w:val="center"/>
              <w:rPr>
                <w:rFonts w:ascii="Calibri" w:eastAsia="Calibri" w:hAnsi="Calibri" w:cs="Calibri"/>
                <w:b/>
                <w:color w:val="9900FF"/>
                <w:sz w:val="18"/>
                <w:szCs w:val="18"/>
              </w:rPr>
            </w:pPr>
          </w:p>
        </w:tc>
        <w:tc>
          <w:tcPr>
            <w:tcW w:w="3405" w:type="dxa"/>
            <w:vMerge/>
            <w:tcMar>
              <w:top w:w="100" w:type="dxa"/>
              <w:left w:w="100" w:type="dxa"/>
              <w:bottom w:w="100" w:type="dxa"/>
              <w:right w:w="100" w:type="dxa"/>
            </w:tcMar>
          </w:tcPr>
          <w:p w14:paraId="218C9774" w14:textId="77777777" w:rsidR="009F5F95" w:rsidRDefault="009F5F95">
            <w:pPr>
              <w:widowControl w:val="0"/>
              <w:spacing w:line="240" w:lineRule="auto"/>
              <w:jc w:val="center"/>
              <w:rPr>
                <w:rFonts w:ascii="Calibri" w:eastAsia="Calibri" w:hAnsi="Calibri" w:cs="Calibri"/>
                <w:b/>
                <w:sz w:val="18"/>
                <w:szCs w:val="18"/>
              </w:rPr>
            </w:pPr>
          </w:p>
        </w:tc>
      </w:tr>
    </w:tbl>
    <w:p w14:paraId="3869AAEF" w14:textId="77777777" w:rsidR="009F5F95" w:rsidRDefault="009F5F95"/>
    <w:sectPr w:rsidR="009F5F95">
      <w:headerReference w:type="default" r:id="rId17"/>
      <w:pgSz w:w="16838" w:h="11906"/>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D1027" w14:textId="77777777" w:rsidR="00FB70FB" w:rsidRDefault="00FB70FB">
      <w:pPr>
        <w:spacing w:line="240" w:lineRule="auto"/>
      </w:pPr>
      <w:r>
        <w:separator/>
      </w:r>
    </w:p>
  </w:endnote>
  <w:endnote w:type="continuationSeparator" w:id="0">
    <w:p w14:paraId="7525227C" w14:textId="77777777" w:rsidR="00FB70FB" w:rsidRDefault="00FB70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4ECAC" w14:textId="77777777" w:rsidR="00FB70FB" w:rsidRDefault="00FB70FB">
      <w:pPr>
        <w:spacing w:line="240" w:lineRule="auto"/>
      </w:pPr>
      <w:r>
        <w:separator/>
      </w:r>
    </w:p>
  </w:footnote>
  <w:footnote w:type="continuationSeparator" w:id="0">
    <w:p w14:paraId="2A930D1F" w14:textId="77777777" w:rsidR="00FB70FB" w:rsidRDefault="00FB70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6FD2D" w14:textId="4E1DBB57" w:rsidR="009F5F95" w:rsidRDefault="000243DD">
    <w:pPr>
      <w:jc w:val="center"/>
      <w:rPr>
        <w:b/>
        <w:sz w:val="28"/>
        <w:szCs w:val="28"/>
        <w:u w:val="single"/>
      </w:rPr>
    </w:pPr>
    <w:r>
      <w:rPr>
        <w:b/>
        <w:sz w:val="28"/>
        <w:szCs w:val="28"/>
        <w:u w:val="single"/>
      </w:rPr>
      <w:t xml:space="preserve">Penguin </w:t>
    </w:r>
    <w:r w:rsidR="00055C1B">
      <w:rPr>
        <w:b/>
        <w:sz w:val="28"/>
        <w:szCs w:val="28"/>
        <w:u w:val="single"/>
      </w:rPr>
      <w:t>class</w:t>
    </w:r>
  </w:p>
  <w:p w14:paraId="5F3B9BC9" w14:textId="194CECC1" w:rsidR="009F5F95" w:rsidRDefault="000243DD">
    <w:pPr>
      <w:jc w:val="center"/>
      <w:rPr>
        <w:b/>
        <w:sz w:val="28"/>
        <w:szCs w:val="28"/>
      </w:rPr>
    </w:pPr>
    <w:r>
      <w:rPr>
        <w:b/>
        <w:sz w:val="28"/>
        <w:szCs w:val="28"/>
      </w:rPr>
      <w:t xml:space="preserve">Summer </w:t>
    </w:r>
    <w:r w:rsidR="00246529">
      <w:rPr>
        <w:b/>
        <w:sz w:val="28"/>
        <w:szCs w:val="28"/>
      </w:rPr>
      <w:t xml:space="preserve">1 </w:t>
    </w:r>
    <w:r w:rsidR="005062FF">
      <w:rPr>
        <w:b/>
        <w:sz w:val="28"/>
        <w:szCs w:val="28"/>
      </w:rPr>
      <w:t xml:space="preserve">– </w:t>
    </w:r>
    <w:r>
      <w:rPr>
        <w:b/>
        <w:sz w:val="28"/>
        <w:szCs w:val="28"/>
      </w:rPr>
      <w:t>Creepy Crawlies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F5F95"/>
    <w:rsid w:val="000051D8"/>
    <w:rsid w:val="000243DD"/>
    <w:rsid w:val="000524D8"/>
    <w:rsid w:val="00055C1B"/>
    <w:rsid w:val="000631CB"/>
    <w:rsid w:val="00236DCD"/>
    <w:rsid w:val="00246529"/>
    <w:rsid w:val="005062FF"/>
    <w:rsid w:val="007A4117"/>
    <w:rsid w:val="0088410D"/>
    <w:rsid w:val="009F5F95"/>
    <w:rsid w:val="00D247D2"/>
    <w:rsid w:val="00D823BD"/>
    <w:rsid w:val="00F20BFF"/>
    <w:rsid w:val="00FB7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76431"/>
  <w15:docId w15:val="{CF114C0A-56AE-4BA6-900C-82872C564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841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0D"/>
    <w:rPr>
      <w:rFonts w:ascii="Tahoma" w:hAnsi="Tahoma" w:cs="Tahoma"/>
      <w:sz w:val="16"/>
      <w:szCs w:val="16"/>
    </w:rPr>
  </w:style>
  <w:style w:type="paragraph" w:styleId="Header">
    <w:name w:val="header"/>
    <w:basedOn w:val="Normal"/>
    <w:link w:val="HeaderChar"/>
    <w:uiPriority w:val="99"/>
    <w:unhideWhenUsed/>
    <w:rsid w:val="0088410D"/>
    <w:pPr>
      <w:tabs>
        <w:tab w:val="center" w:pos="4513"/>
        <w:tab w:val="right" w:pos="9026"/>
      </w:tabs>
      <w:spacing w:line="240" w:lineRule="auto"/>
    </w:pPr>
  </w:style>
  <w:style w:type="character" w:customStyle="1" w:styleId="HeaderChar">
    <w:name w:val="Header Char"/>
    <w:basedOn w:val="DefaultParagraphFont"/>
    <w:link w:val="Header"/>
    <w:uiPriority w:val="99"/>
    <w:rsid w:val="0088410D"/>
  </w:style>
  <w:style w:type="paragraph" w:styleId="Footer">
    <w:name w:val="footer"/>
    <w:basedOn w:val="Normal"/>
    <w:link w:val="FooterChar"/>
    <w:uiPriority w:val="99"/>
    <w:unhideWhenUsed/>
    <w:rsid w:val="0088410D"/>
    <w:pPr>
      <w:tabs>
        <w:tab w:val="center" w:pos="4513"/>
        <w:tab w:val="right" w:pos="9026"/>
      </w:tabs>
      <w:spacing w:line="240" w:lineRule="auto"/>
    </w:pPr>
  </w:style>
  <w:style w:type="character" w:customStyle="1" w:styleId="FooterChar">
    <w:name w:val="Footer Char"/>
    <w:basedOn w:val="DefaultParagraphFont"/>
    <w:link w:val="Footer"/>
    <w:uiPriority w:val="99"/>
    <w:rsid w:val="00884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Cassey Simpkins</dc:creator>
  <cp:lastModifiedBy>cassey simpkins</cp:lastModifiedBy>
  <cp:revision>4</cp:revision>
  <dcterms:created xsi:type="dcterms:W3CDTF">2021-03-11T16:25:00Z</dcterms:created>
  <dcterms:modified xsi:type="dcterms:W3CDTF">2021-03-11T17:05:00Z</dcterms:modified>
</cp:coreProperties>
</file>