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240" w:lineRule="auto"/>
        <w:jc w:val="center"/>
        <w:rPr>
          <w:b w:val="1"/>
          <w:sz w:val="20"/>
          <w:szCs w:val="20"/>
        </w:rPr>
      </w:pPr>
      <w:r w:rsidDel="00000000" w:rsidR="00000000" w:rsidRPr="00000000">
        <w:rPr>
          <w:b w:val="1"/>
          <w:sz w:val="20"/>
          <w:szCs w:val="20"/>
          <w:rtl w:val="0"/>
        </w:rPr>
        <w:t xml:space="preserve">Half term overview- Yr 7</w:t>
      </w:r>
    </w:p>
    <w:p w:rsidR="00000000" w:rsidDel="00000000" w:rsidP="00000000" w:rsidRDefault="00000000" w:rsidRPr="00000000" w14:paraId="00000002">
      <w:pPr>
        <w:spacing w:after="0" w:before="0" w:line="240" w:lineRule="auto"/>
        <w:jc w:val="center"/>
        <w:rPr>
          <w:i w:val="1"/>
          <w:sz w:val="20"/>
          <w:szCs w:val="20"/>
        </w:rPr>
      </w:pPr>
      <w:r w:rsidDel="00000000" w:rsidR="00000000" w:rsidRPr="00000000">
        <w:rPr>
          <w:i w:val="1"/>
          <w:sz w:val="20"/>
          <w:szCs w:val="20"/>
          <w:rtl w:val="0"/>
        </w:rPr>
        <w:t xml:space="preserve">This is Year 7’s curriculum overview for the Autumn Term 1. This overview gives you a brief explanation of what the pupils will be doing in school. </w:t>
      </w:r>
    </w:p>
    <w:p w:rsidR="00000000" w:rsidDel="00000000" w:rsidP="00000000" w:rsidRDefault="00000000" w:rsidRPr="00000000" w14:paraId="00000003">
      <w:pPr>
        <w:spacing w:after="0" w:before="0" w:line="240" w:lineRule="auto"/>
        <w:rPr>
          <w:sz w:val="20"/>
          <w:szCs w:val="20"/>
        </w:rPr>
      </w:pPr>
      <w:r w:rsidDel="00000000" w:rsidR="00000000" w:rsidRPr="00000000">
        <w:rPr>
          <w:rtl w:val="0"/>
        </w:rPr>
      </w:r>
    </w:p>
    <w:tbl>
      <w:tblPr>
        <w:tblStyle w:val="Table1"/>
        <w:tblW w:w="15706.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35.333333333333"/>
        <w:gridCol w:w="5235.333333333333"/>
        <w:gridCol w:w="5235.333333333333"/>
        <w:tblGridChange w:id="0">
          <w:tblGrid>
            <w:gridCol w:w="5235.333333333333"/>
            <w:gridCol w:w="5235.333333333333"/>
            <w:gridCol w:w="5235.333333333333"/>
          </w:tblGrid>
        </w:tblGridChange>
      </w:tblGrid>
      <w:tr>
        <w:trPr>
          <w:trHeight w:val="285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18"/>
                <w:szCs w:val="18"/>
              </w:rPr>
            </w:pPr>
            <w:r w:rsidDel="00000000" w:rsidR="00000000" w:rsidRPr="00000000">
              <w:rPr>
                <w:b w:val="1"/>
                <w:sz w:val="18"/>
                <w:szCs w:val="18"/>
                <w:rtl w:val="0"/>
              </w:rPr>
              <w:t xml:space="preserve">Topic</w:t>
            </w:r>
            <w:r w:rsidDel="00000000" w:rsidR="00000000" w:rsidRPr="00000000">
              <w:drawing>
                <wp:anchor allowOverlap="1" behindDoc="0" distB="114300" distT="114300" distL="114300" distR="114300" hidden="0" layoutInCell="1" locked="0" relativeHeight="0" simplePos="0">
                  <wp:simplePos x="0" y="0"/>
                  <wp:positionH relativeFrom="column">
                    <wp:posOffset>2143125</wp:posOffset>
                  </wp:positionH>
                  <wp:positionV relativeFrom="paragraph">
                    <wp:posOffset>195263</wp:posOffset>
                  </wp:positionV>
                  <wp:extent cx="930252" cy="1152525"/>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30252" cy="1152525"/>
                          </a:xfrm>
                          <a:prstGeom prst="rect"/>
                          <a:ln/>
                        </pic:spPr>
                      </pic:pic>
                    </a:graphicData>
                  </a:graphic>
                </wp:anchor>
              </w:drawing>
            </w:r>
          </w:p>
          <w:p w:rsidR="00000000" w:rsidDel="00000000" w:rsidP="00000000" w:rsidRDefault="00000000" w:rsidRPr="00000000" w14:paraId="00000005">
            <w:pPr>
              <w:widowControl w:val="0"/>
              <w:spacing w:line="240" w:lineRule="auto"/>
              <w:jc w:val="center"/>
              <w:rPr>
                <w:sz w:val="18"/>
                <w:szCs w:val="18"/>
              </w:rPr>
            </w:pPr>
            <w:r w:rsidDel="00000000" w:rsidR="00000000" w:rsidRPr="00000000">
              <w:rPr>
                <w:rtl w:val="0"/>
              </w:rPr>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Our topic this half term is ‘All About Me’. It is focused on the children’s likes and dislikes, emotions, growing up and family.</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We will also be linking in work on our RHS Value and this half term it is Pride.  Taking pride in ourselves, our achievements and who we are.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We are using a visual and fun book called “Can I Build Another Me?” to support our work.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after="0" w:before="0" w:line="240" w:lineRule="auto"/>
              <w:jc w:val="center"/>
              <w:rPr>
                <w:b w:val="1"/>
                <w:sz w:val="18"/>
                <w:szCs w:val="18"/>
              </w:rPr>
            </w:pPr>
            <w:r w:rsidDel="00000000" w:rsidR="00000000" w:rsidRPr="00000000">
              <w:rPr>
                <w:b w:val="1"/>
                <w:sz w:val="18"/>
                <w:szCs w:val="18"/>
                <w:rtl w:val="0"/>
              </w:rPr>
              <w:t xml:space="preserve">Maths</w:t>
            </w:r>
          </w:p>
          <w:p w:rsidR="00000000" w:rsidDel="00000000" w:rsidP="00000000" w:rsidRDefault="00000000" w:rsidRPr="00000000" w14:paraId="0000000B">
            <w:pPr>
              <w:widowControl w:val="0"/>
              <w:spacing w:after="0" w:before="0" w:line="240" w:lineRule="auto"/>
              <w:jc w:val="center"/>
              <w:rPr>
                <w:sz w:val="18"/>
                <w:szCs w:val="18"/>
              </w:rPr>
            </w:pPr>
            <w:r w:rsidDel="00000000" w:rsidR="00000000" w:rsidRPr="00000000">
              <w:rPr>
                <w:sz w:val="18"/>
                <w:szCs w:val="18"/>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2152650</wp:posOffset>
                  </wp:positionH>
                  <wp:positionV relativeFrom="paragraph">
                    <wp:posOffset>114300</wp:posOffset>
                  </wp:positionV>
                  <wp:extent cx="1076325" cy="1044196"/>
                  <wp:effectExtent b="0" l="0" r="0" t="0"/>
                  <wp:wrapSquare wrapText="bothSides" distB="114300" distT="114300" distL="114300" distR="114300"/>
                  <wp:docPr id="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076325" cy="1044196"/>
                          </a:xfrm>
                          <a:prstGeom prst="rect"/>
                          <a:ln/>
                        </pic:spPr>
                      </pic:pic>
                    </a:graphicData>
                  </a:graphic>
                </wp:anchor>
              </w:drawing>
            </w:r>
          </w:p>
          <w:p w:rsidR="00000000" w:rsidDel="00000000" w:rsidP="00000000" w:rsidRDefault="00000000" w:rsidRPr="00000000" w14:paraId="0000000C">
            <w:pPr>
              <w:widowControl w:val="0"/>
              <w:spacing w:after="0" w:before="0" w:line="240" w:lineRule="auto"/>
              <w:jc w:val="center"/>
              <w:rPr>
                <w:sz w:val="18"/>
                <w:szCs w:val="18"/>
              </w:rPr>
            </w:pPr>
            <w:r w:rsidDel="00000000" w:rsidR="00000000" w:rsidRPr="00000000">
              <w:rPr>
                <w:sz w:val="18"/>
                <w:szCs w:val="18"/>
                <w:rtl w:val="0"/>
              </w:rPr>
              <w:t xml:space="preserve">Each class will be covering the key areas of math – Number, Measure, Using &amp; Applying &amp; Stats. </w:t>
            </w:r>
          </w:p>
          <w:p w:rsidR="00000000" w:rsidDel="00000000" w:rsidP="00000000" w:rsidRDefault="00000000" w:rsidRPr="00000000" w14:paraId="0000000D">
            <w:pPr>
              <w:widowControl w:val="0"/>
              <w:spacing w:after="0" w:before="0" w:line="240" w:lineRule="auto"/>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0E">
            <w:pPr>
              <w:widowControl w:val="0"/>
              <w:spacing w:after="0" w:before="0" w:line="240" w:lineRule="auto"/>
              <w:jc w:val="center"/>
              <w:rPr>
                <w:sz w:val="18"/>
                <w:szCs w:val="18"/>
              </w:rPr>
            </w:pPr>
            <w:r w:rsidDel="00000000" w:rsidR="00000000" w:rsidRPr="00000000">
              <w:rPr>
                <w:sz w:val="18"/>
                <w:szCs w:val="18"/>
                <w:rtl w:val="0"/>
              </w:rPr>
              <w:t xml:space="preserve">We will be looking for opportunities to use functional math skills within the curriculum, dependent on COVID restrictions.  For example, shopping in the local area and handling money. </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after="0" w:before="0" w:line="240" w:lineRule="auto"/>
              <w:jc w:val="center"/>
              <w:rPr>
                <w:b w:val="1"/>
                <w:sz w:val="18"/>
                <w:szCs w:val="18"/>
              </w:rPr>
            </w:pPr>
            <w:r w:rsidDel="00000000" w:rsidR="00000000" w:rsidRPr="00000000">
              <w:rPr>
                <w:b w:val="1"/>
                <w:sz w:val="18"/>
                <w:szCs w:val="18"/>
                <w:rtl w:val="0"/>
              </w:rPr>
              <w:t xml:space="preserve">English</w:t>
            </w:r>
          </w:p>
          <w:p w:rsidR="00000000" w:rsidDel="00000000" w:rsidP="00000000" w:rsidRDefault="00000000" w:rsidRPr="00000000" w14:paraId="00000011">
            <w:pPr>
              <w:widowControl w:val="0"/>
              <w:spacing w:after="0" w:before="0" w:line="240" w:lineRule="auto"/>
              <w:jc w:val="center"/>
              <w:rPr>
                <w:sz w:val="18"/>
                <w:szCs w:val="18"/>
              </w:rPr>
            </w:pPr>
            <w:r w:rsidDel="00000000" w:rsidR="00000000" w:rsidRPr="00000000">
              <w:rPr>
                <w:sz w:val="18"/>
                <w:szCs w:val="18"/>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1876425</wp:posOffset>
                  </wp:positionH>
                  <wp:positionV relativeFrom="paragraph">
                    <wp:posOffset>171450</wp:posOffset>
                  </wp:positionV>
                  <wp:extent cx="1276350" cy="1152525"/>
                  <wp:effectExtent b="0" l="0" r="0" t="0"/>
                  <wp:wrapSquare wrapText="bothSides" distB="114300" distT="114300" distL="114300" distR="114300"/>
                  <wp:docPr id="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276350" cy="1152525"/>
                          </a:xfrm>
                          <a:prstGeom prst="rect"/>
                          <a:ln/>
                        </pic:spPr>
                      </pic:pic>
                    </a:graphicData>
                  </a:graphic>
                </wp:anchor>
              </w:drawing>
            </w:r>
          </w:p>
          <w:p w:rsidR="00000000" w:rsidDel="00000000" w:rsidP="00000000" w:rsidRDefault="00000000" w:rsidRPr="00000000" w14:paraId="00000012">
            <w:pPr>
              <w:widowControl w:val="0"/>
              <w:spacing w:after="0" w:before="0" w:line="240" w:lineRule="auto"/>
              <w:jc w:val="center"/>
              <w:rPr>
                <w:sz w:val="18"/>
                <w:szCs w:val="18"/>
              </w:rPr>
            </w:pPr>
            <w:r w:rsidDel="00000000" w:rsidR="00000000" w:rsidRPr="00000000">
              <w:rPr>
                <w:sz w:val="18"/>
                <w:szCs w:val="18"/>
                <w:rtl w:val="0"/>
              </w:rPr>
              <w:t xml:space="preserve">The Year 7 Book this half term is “Where the Wild Things Are”.  We will use the book as the basis for communication, reading, writing and craft activities.   </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rtl w:val="0"/>
              </w:rPr>
            </w:r>
          </w:p>
        </w:tc>
      </w:tr>
      <w:tr>
        <w:trPr>
          <w:trHeight w:val="31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after="0" w:before="0" w:line="240" w:lineRule="auto"/>
              <w:jc w:val="center"/>
              <w:rPr>
                <w:b w:val="1"/>
                <w:sz w:val="18"/>
                <w:szCs w:val="18"/>
              </w:rPr>
            </w:pPr>
            <w:r w:rsidDel="00000000" w:rsidR="00000000" w:rsidRPr="00000000">
              <w:rPr>
                <w:b w:val="1"/>
                <w:sz w:val="18"/>
                <w:szCs w:val="18"/>
                <w:rtl w:val="0"/>
              </w:rPr>
              <w:t xml:space="preserve">Cookery</w:t>
            </w:r>
            <w:r w:rsidDel="00000000" w:rsidR="00000000" w:rsidRPr="00000000">
              <w:drawing>
                <wp:anchor allowOverlap="1" behindDoc="0" distB="114300" distT="114300" distL="114300" distR="114300" hidden="0" layoutInCell="1" locked="0" relativeHeight="0" simplePos="0">
                  <wp:simplePos x="0" y="0"/>
                  <wp:positionH relativeFrom="column">
                    <wp:posOffset>2495550</wp:posOffset>
                  </wp:positionH>
                  <wp:positionV relativeFrom="paragraph">
                    <wp:posOffset>219075</wp:posOffset>
                  </wp:positionV>
                  <wp:extent cx="644887" cy="662801"/>
                  <wp:effectExtent b="0" l="0" r="0" t="0"/>
                  <wp:wrapSquare wrapText="bothSides" distB="114300" distT="114300" distL="114300" distR="114300"/>
                  <wp:docPr id="8" name="image7.png"/>
                  <a:graphic>
                    <a:graphicData uri="http://schemas.openxmlformats.org/drawingml/2006/picture">
                      <pic:pic>
                        <pic:nvPicPr>
                          <pic:cNvPr id="0" name="image7.png"/>
                          <pic:cNvPicPr preferRelativeResize="0"/>
                        </pic:nvPicPr>
                        <pic:blipFill>
                          <a:blip r:embed="rId9"/>
                          <a:srcRect b="18135" l="26581" r="30178" t="14600"/>
                          <a:stretch>
                            <a:fillRect/>
                          </a:stretch>
                        </pic:blipFill>
                        <pic:spPr>
                          <a:xfrm>
                            <a:off x="0" y="0"/>
                            <a:ext cx="644887" cy="662801"/>
                          </a:xfrm>
                          <a:prstGeom prst="rect"/>
                          <a:ln/>
                        </pic:spPr>
                      </pic:pic>
                    </a:graphicData>
                  </a:graphic>
                </wp:anchor>
              </w:drawing>
            </w:r>
          </w:p>
          <w:p w:rsidR="00000000" w:rsidDel="00000000" w:rsidP="00000000" w:rsidRDefault="00000000" w:rsidRPr="00000000" w14:paraId="00000015">
            <w:pPr>
              <w:widowControl w:val="0"/>
              <w:spacing w:after="0" w:before="0" w:line="240" w:lineRule="auto"/>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16">
            <w:pPr>
              <w:widowControl w:val="0"/>
              <w:spacing w:after="0" w:before="0" w:line="240" w:lineRule="auto"/>
              <w:jc w:val="center"/>
              <w:rPr>
                <w:sz w:val="18"/>
                <w:szCs w:val="18"/>
              </w:rPr>
            </w:pPr>
            <w:r w:rsidDel="00000000" w:rsidR="00000000" w:rsidRPr="00000000">
              <w:rPr>
                <w:sz w:val="18"/>
                <w:szCs w:val="18"/>
                <w:rtl w:val="0"/>
              </w:rPr>
              <w:t xml:space="preserve">Cookery in Year 7 is based around building independence in the kitchen, using equipment safely and developing skills to make simple food items.</w:t>
            </w:r>
          </w:p>
          <w:p w:rsidR="00000000" w:rsidDel="00000000" w:rsidP="00000000" w:rsidRDefault="00000000" w:rsidRPr="00000000" w14:paraId="00000017">
            <w:pPr>
              <w:widowControl w:val="0"/>
              <w:spacing w:after="0" w:before="0" w:line="240" w:lineRule="auto"/>
              <w:jc w:val="center"/>
              <w:rPr>
                <w:sz w:val="18"/>
                <w:szCs w:val="18"/>
              </w:rPr>
            </w:pPr>
            <w:r w:rsidDel="00000000" w:rsidR="00000000" w:rsidRPr="00000000">
              <w:rPr>
                <w:sz w:val="18"/>
                <w:szCs w:val="18"/>
                <w:rtl w:val="0"/>
              </w:rPr>
              <w:t xml:space="preserve"> This half term our focus is using equipment safely:</w:t>
            </w:r>
          </w:p>
          <w:p w:rsidR="00000000" w:rsidDel="00000000" w:rsidP="00000000" w:rsidRDefault="00000000" w:rsidRPr="00000000" w14:paraId="00000018">
            <w:pPr>
              <w:widowControl w:val="0"/>
              <w:spacing w:after="0" w:before="0" w:line="240" w:lineRule="auto"/>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19">
            <w:pPr>
              <w:widowControl w:val="0"/>
              <w:spacing w:after="0" w:before="0" w:line="240" w:lineRule="auto"/>
              <w:jc w:val="center"/>
              <w:rPr>
                <w:sz w:val="18"/>
                <w:szCs w:val="18"/>
              </w:rPr>
            </w:pPr>
            <w:r w:rsidDel="00000000" w:rsidR="00000000" w:rsidRPr="00000000">
              <w:rPr>
                <w:sz w:val="18"/>
                <w:szCs w:val="18"/>
                <w:rtl w:val="0"/>
              </w:rPr>
              <w:t xml:space="preserve">Wk 2. Toaster - Toast, pancakes, crumpets, potato waffles</w:t>
            </w:r>
          </w:p>
          <w:p w:rsidR="00000000" w:rsidDel="00000000" w:rsidP="00000000" w:rsidRDefault="00000000" w:rsidRPr="00000000" w14:paraId="0000001A">
            <w:pPr>
              <w:widowControl w:val="0"/>
              <w:spacing w:after="0" w:before="0" w:line="240" w:lineRule="auto"/>
              <w:jc w:val="center"/>
              <w:rPr>
                <w:sz w:val="18"/>
                <w:szCs w:val="18"/>
              </w:rPr>
            </w:pPr>
            <w:r w:rsidDel="00000000" w:rsidR="00000000" w:rsidRPr="00000000">
              <w:rPr>
                <w:sz w:val="18"/>
                <w:szCs w:val="18"/>
                <w:rtl w:val="0"/>
              </w:rPr>
              <w:t xml:space="preserve">Wk 3. Kettle - Tea, cuppa-soup, hot chocolate, instant pasta</w:t>
            </w:r>
          </w:p>
          <w:p w:rsidR="00000000" w:rsidDel="00000000" w:rsidP="00000000" w:rsidRDefault="00000000" w:rsidRPr="00000000" w14:paraId="0000001B">
            <w:pPr>
              <w:widowControl w:val="0"/>
              <w:spacing w:after="0" w:before="0" w:line="240" w:lineRule="auto"/>
              <w:jc w:val="center"/>
              <w:rPr>
                <w:sz w:val="18"/>
                <w:szCs w:val="18"/>
              </w:rPr>
            </w:pPr>
            <w:r w:rsidDel="00000000" w:rsidR="00000000" w:rsidRPr="00000000">
              <w:rPr>
                <w:sz w:val="18"/>
                <w:szCs w:val="18"/>
                <w:rtl w:val="0"/>
              </w:rPr>
              <w:t xml:space="preserve">Wk 4. Microwave - Heating soup, heating instant meals, </w:t>
            </w:r>
          </w:p>
          <w:p w:rsidR="00000000" w:rsidDel="00000000" w:rsidP="00000000" w:rsidRDefault="00000000" w:rsidRPr="00000000" w14:paraId="0000001C">
            <w:pPr>
              <w:widowControl w:val="0"/>
              <w:spacing w:after="0" w:before="0" w:line="240" w:lineRule="auto"/>
              <w:jc w:val="center"/>
              <w:rPr>
                <w:sz w:val="18"/>
                <w:szCs w:val="18"/>
              </w:rPr>
            </w:pPr>
            <w:r w:rsidDel="00000000" w:rsidR="00000000" w:rsidRPr="00000000">
              <w:rPr>
                <w:sz w:val="18"/>
                <w:szCs w:val="18"/>
                <w:rtl w:val="0"/>
              </w:rPr>
              <w:t xml:space="preserve">WK 5. Microwave - Melting ingredients (chocolate for krispie cakes), microwave cakes.</w:t>
            </w:r>
          </w:p>
          <w:p w:rsidR="00000000" w:rsidDel="00000000" w:rsidP="00000000" w:rsidRDefault="00000000" w:rsidRPr="00000000" w14:paraId="0000001D">
            <w:pPr>
              <w:widowControl w:val="0"/>
              <w:spacing w:after="0" w:before="0" w:line="240" w:lineRule="auto"/>
              <w:jc w:val="center"/>
              <w:rPr>
                <w:sz w:val="18"/>
                <w:szCs w:val="18"/>
              </w:rPr>
            </w:pPr>
            <w:r w:rsidDel="00000000" w:rsidR="00000000" w:rsidRPr="00000000">
              <w:rPr>
                <w:sz w:val="18"/>
                <w:szCs w:val="18"/>
                <w:rtl w:val="0"/>
              </w:rPr>
              <w:t xml:space="preserve">Wk 6. Oven - Chips, pizza</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Wk 7. Oven - Easy cookies and flapjacks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sz w:val="18"/>
                <w:szCs w:val="18"/>
                <w:rtl w:val="0"/>
              </w:rPr>
              <w:t xml:space="preserve"> </w:t>
            </w:r>
            <w:r w:rsidDel="00000000" w:rsidR="00000000" w:rsidRPr="00000000">
              <w:rPr>
                <w:b w:val="1"/>
                <w:rtl w:val="0"/>
              </w:rPr>
              <w:t xml:space="preserve">Year 7</w:t>
            </w:r>
            <w:r w:rsidDel="00000000" w:rsidR="00000000" w:rsidRPr="00000000">
              <w:drawing>
                <wp:anchor allowOverlap="1" behindDoc="0" distB="114300" distT="114300" distL="114300" distR="114300" hidden="0" layoutInCell="1" locked="0" relativeHeight="0" simplePos="0">
                  <wp:simplePos x="0" y="0"/>
                  <wp:positionH relativeFrom="column">
                    <wp:posOffset>180638</wp:posOffset>
                  </wp:positionH>
                  <wp:positionV relativeFrom="paragraph">
                    <wp:posOffset>47626</wp:posOffset>
                  </wp:positionV>
                  <wp:extent cx="2847975" cy="1463062"/>
                  <wp:effectExtent b="0" l="0" r="0" t="0"/>
                  <wp:wrapSquare wrapText="bothSides" distB="114300" distT="114300" distL="114300" distR="114300"/>
                  <wp:docPr id="7"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2847975" cy="1463062"/>
                          </a:xfrm>
                          <a:prstGeom prst="rect"/>
                          <a:ln/>
                        </pic:spPr>
                      </pic:pic>
                    </a:graphicData>
                  </a:graphic>
                </wp:anchor>
              </w:drawing>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All About 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jc w:val="center"/>
              <w:rPr>
                <w:b w:val="1"/>
                <w:sz w:val="18"/>
                <w:szCs w:val="18"/>
              </w:rPr>
            </w:pPr>
            <w:r w:rsidDel="00000000" w:rsidR="00000000" w:rsidRPr="00000000">
              <w:rPr>
                <w:b w:val="1"/>
                <w:sz w:val="18"/>
                <w:szCs w:val="18"/>
                <w:rtl w:val="0"/>
              </w:rPr>
              <w:t xml:space="preserve">Gardening and Life Skills</w:t>
            </w:r>
          </w:p>
          <w:p w:rsidR="00000000" w:rsidDel="00000000" w:rsidP="00000000" w:rsidRDefault="00000000" w:rsidRPr="00000000" w14:paraId="00000023">
            <w:pPr>
              <w:widowControl w:val="0"/>
              <w:spacing w:line="240" w:lineRule="auto"/>
              <w:jc w:val="center"/>
              <w:rPr>
                <w:sz w:val="18"/>
                <w:szCs w:val="18"/>
              </w:rPr>
            </w:pPr>
            <w:r w:rsidDel="00000000" w:rsidR="00000000" w:rsidRPr="00000000">
              <w:rPr>
                <w:rtl w:val="0"/>
              </w:rPr>
            </w:r>
          </w:p>
          <w:p w:rsidR="00000000" w:rsidDel="00000000" w:rsidP="00000000" w:rsidRDefault="00000000" w:rsidRPr="00000000" w14:paraId="00000024">
            <w:pPr>
              <w:widowControl w:val="0"/>
              <w:spacing w:line="240" w:lineRule="auto"/>
              <w:jc w:val="center"/>
              <w:rPr>
                <w:sz w:val="18"/>
                <w:szCs w:val="18"/>
              </w:rPr>
            </w:pPr>
            <w:r w:rsidDel="00000000" w:rsidR="00000000" w:rsidRPr="00000000">
              <w:rPr>
                <w:sz w:val="18"/>
                <w:szCs w:val="18"/>
                <w:rtl w:val="0"/>
              </w:rPr>
              <w:t xml:space="preserve">Aside from the life skills we learn in Cookery and ICT we will also be building our independence throughout the school day.</w:t>
            </w:r>
            <w:r w:rsidDel="00000000" w:rsidR="00000000" w:rsidRPr="00000000">
              <w:drawing>
                <wp:anchor allowOverlap="1" behindDoc="0" distB="114300" distT="114300" distL="114300" distR="114300" hidden="0" layoutInCell="1" locked="0" relativeHeight="0" simplePos="0">
                  <wp:simplePos x="0" y="0"/>
                  <wp:positionH relativeFrom="column">
                    <wp:posOffset>2514600</wp:posOffset>
                  </wp:positionH>
                  <wp:positionV relativeFrom="paragraph">
                    <wp:posOffset>361950</wp:posOffset>
                  </wp:positionV>
                  <wp:extent cx="562292" cy="666750"/>
                  <wp:effectExtent b="0" l="0" r="0" t="0"/>
                  <wp:wrapSquare wrapText="bothSides" distB="114300" distT="114300" distL="114300" distR="114300"/>
                  <wp:docPr id="1"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62292" cy="666750"/>
                          </a:xfrm>
                          <a:prstGeom prst="rect"/>
                          <a:ln/>
                        </pic:spPr>
                      </pic:pic>
                    </a:graphicData>
                  </a:graphic>
                </wp:anchor>
              </w:drawing>
            </w:r>
          </w:p>
          <w:p w:rsidR="00000000" w:rsidDel="00000000" w:rsidP="00000000" w:rsidRDefault="00000000" w:rsidRPr="00000000" w14:paraId="00000025">
            <w:pPr>
              <w:widowControl w:val="0"/>
              <w:spacing w:line="240" w:lineRule="auto"/>
              <w:jc w:val="center"/>
              <w:rPr>
                <w:sz w:val="18"/>
                <w:szCs w:val="18"/>
              </w:rPr>
            </w:pPr>
            <w:r w:rsidDel="00000000" w:rsidR="00000000" w:rsidRPr="00000000">
              <w:rPr>
                <w:sz w:val="18"/>
                <w:szCs w:val="18"/>
                <w:rtl w:val="0"/>
              </w:rPr>
              <w:t xml:space="preserve">Students will have jobs that they need to complete e.g. washing up, drying up, tidying away etc</w:t>
            </w:r>
          </w:p>
          <w:p w:rsidR="00000000" w:rsidDel="00000000" w:rsidP="00000000" w:rsidRDefault="00000000" w:rsidRPr="00000000" w14:paraId="00000026">
            <w:pPr>
              <w:widowControl w:val="0"/>
              <w:spacing w:line="240" w:lineRule="auto"/>
              <w:jc w:val="center"/>
              <w:rPr>
                <w:sz w:val="18"/>
                <w:szCs w:val="18"/>
              </w:rPr>
            </w:pPr>
            <w:r w:rsidDel="00000000" w:rsidR="00000000" w:rsidRPr="00000000">
              <w:rPr>
                <w:sz w:val="18"/>
                <w:szCs w:val="18"/>
                <w:rtl w:val="0"/>
              </w:rPr>
              <w:t xml:space="preserve">We as year seven are also going to oversee the garden. This will involve us helping other classes (covid restrictions permitting), making sure the garden is left tidy and managing the fruit and vegetables that are ready for harvest.</w:t>
            </w:r>
          </w:p>
          <w:p w:rsidR="00000000" w:rsidDel="00000000" w:rsidP="00000000" w:rsidRDefault="00000000" w:rsidRPr="00000000" w14:paraId="00000027">
            <w:pPr>
              <w:widowControl w:val="0"/>
              <w:spacing w:after="0" w:before="0" w:line="240" w:lineRule="auto"/>
              <w:jc w:val="center"/>
              <w:rPr>
                <w:sz w:val="18"/>
                <w:szCs w:val="18"/>
              </w:rPr>
            </w:pPr>
            <w:r w:rsidDel="00000000" w:rsidR="00000000" w:rsidRPr="00000000">
              <w:rPr>
                <w:sz w:val="18"/>
                <w:szCs w:val="18"/>
                <w:rtl w:val="0"/>
              </w:rPr>
              <w:t xml:space="preserve">In time we hope to set up a fruit and vegetable stall to sell our produce to other classes and members of staff</w:t>
            </w:r>
          </w:p>
          <w:p w:rsidR="00000000" w:rsidDel="00000000" w:rsidP="00000000" w:rsidRDefault="00000000" w:rsidRPr="00000000" w14:paraId="00000028">
            <w:pPr>
              <w:widowControl w:val="0"/>
              <w:spacing w:after="0" w:before="0" w:line="240" w:lineRule="auto"/>
              <w:jc w:val="center"/>
              <w:rPr>
                <w:sz w:val="18"/>
                <w:szCs w:val="18"/>
              </w:rPr>
            </w:pPr>
            <w:r w:rsidDel="00000000" w:rsidR="00000000" w:rsidRPr="00000000">
              <w:rPr>
                <w:rtl w:val="0"/>
              </w:rPr>
            </w:r>
          </w:p>
          <w:p w:rsidR="00000000" w:rsidDel="00000000" w:rsidP="00000000" w:rsidRDefault="00000000" w:rsidRPr="00000000" w14:paraId="00000029">
            <w:pPr>
              <w:widowControl w:val="0"/>
              <w:spacing w:after="0" w:before="0" w:line="240" w:lineRule="auto"/>
              <w:jc w:val="center"/>
              <w:rPr>
                <w:sz w:val="18"/>
                <w:szCs w:val="18"/>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after="0" w:before="0" w:line="240" w:lineRule="auto"/>
              <w:jc w:val="center"/>
              <w:rPr>
                <w:b w:val="1"/>
                <w:sz w:val="18"/>
                <w:szCs w:val="18"/>
              </w:rPr>
            </w:pPr>
            <w:r w:rsidDel="00000000" w:rsidR="00000000" w:rsidRPr="00000000">
              <w:rPr>
                <w:b w:val="1"/>
                <w:sz w:val="18"/>
                <w:szCs w:val="18"/>
                <w:rtl w:val="0"/>
              </w:rPr>
              <w:t xml:space="preserve">Attention skills, Write Dance &amp; Dough disco</w:t>
            </w:r>
          </w:p>
          <w:p w:rsidR="00000000" w:rsidDel="00000000" w:rsidP="00000000" w:rsidRDefault="00000000" w:rsidRPr="00000000" w14:paraId="0000002B">
            <w:pPr>
              <w:widowControl w:val="0"/>
              <w:spacing w:after="0" w:before="0" w:line="240" w:lineRule="auto"/>
              <w:jc w:val="center"/>
              <w:rPr>
                <w:b w:val="1"/>
                <w:sz w:val="18"/>
                <w:szCs w:val="18"/>
              </w:rPr>
            </w:pPr>
            <w:r w:rsidDel="00000000" w:rsidR="00000000" w:rsidRPr="00000000">
              <w:rPr>
                <w:b w:val="1"/>
                <w:sz w:val="18"/>
                <w:szCs w:val="18"/>
                <w:rtl w:val="0"/>
              </w:rPr>
              <w:t xml:space="preserve">Communication skills</w:t>
            </w:r>
          </w:p>
          <w:p w:rsidR="00000000" w:rsidDel="00000000" w:rsidP="00000000" w:rsidRDefault="00000000" w:rsidRPr="00000000" w14:paraId="0000002C">
            <w:pPr>
              <w:widowControl w:val="0"/>
              <w:spacing w:after="0" w:before="0" w:line="240" w:lineRule="auto"/>
              <w:jc w:val="center"/>
              <w:rPr>
                <w:b w:val="1"/>
                <w:sz w:val="18"/>
                <w:szCs w:val="18"/>
              </w:rPr>
            </w:pPr>
            <w:r w:rsidDel="00000000" w:rsidR="00000000" w:rsidRPr="00000000">
              <w:rPr>
                <w:b w:val="1"/>
                <w:sz w:val="18"/>
                <w:szCs w:val="18"/>
                <w:rtl w:val="0"/>
              </w:rPr>
              <w:t xml:space="preserve"> </w:t>
            </w:r>
          </w:p>
          <w:p w:rsidR="00000000" w:rsidDel="00000000" w:rsidP="00000000" w:rsidRDefault="00000000" w:rsidRPr="00000000" w14:paraId="0000002D">
            <w:pPr>
              <w:widowControl w:val="0"/>
              <w:spacing w:after="0" w:before="0" w:line="240" w:lineRule="auto"/>
              <w:jc w:val="center"/>
              <w:rPr>
                <w:sz w:val="18"/>
                <w:szCs w:val="18"/>
              </w:rPr>
            </w:pPr>
            <w:r w:rsidDel="00000000" w:rsidR="00000000" w:rsidRPr="00000000">
              <w:rPr>
                <w:sz w:val="18"/>
                <w:szCs w:val="18"/>
                <w:rtl w:val="0"/>
              </w:rPr>
              <w:t xml:space="preserve">Attention skills- teaches children to focus on an object, adult and their peers and to follow instructions.</w:t>
            </w:r>
          </w:p>
          <w:p w:rsidR="00000000" w:rsidDel="00000000" w:rsidP="00000000" w:rsidRDefault="00000000" w:rsidRPr="00000000" w14:paraId="0000002E">
            <w:pPr>
              <w:widowControl w:val="0"/>
              <w:spacing w:after="0" w:before="0" w:line="240" w:lineRule="auto"/>
              <w:jc w:val="center"/>
              <w:rPr>
                <w:sz w:val="18"/>
                <w:szCs w:val="18"/>
              </w:rPr>
            </w:pPr>
            <w:r w:rsidDel="00000000" w:rsidR="00000000" w:rsidRPr="00000000">
              <w:rPr>
                <w:sz w:val="18"/>
                <w:szCs w:val="18"/>
                <w:rtl w:val="0"/>
              </w:rPr>
              <w:t xml:space="preserve"> Write Dance and dough disco are quick 5/10-minute activities which improve the children’s fine motor skills.</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Children will also work in communication groups twice a week to build receptive and expressive communication and for some children - conversation skills.</w:t>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1009650</wp:posOffset>
                  </wp:positionH>
                  <wp:positionV relativeFrom="paragraph">
                    <wp:posOffset>133350</wp:posOffset>
                  </wp:positionV>
                  <wp:extent cx="1104900" cy="541618"/>
                  <wp:effectExtent b="0" l="0" r="0" t="0"/>
                  <wp:wrapSquare wrapText="bothSides" distB="114300" distT="114300" distL="114300" distR="114300"/>
                  <wp:docPr id="9" name="image9.png"/>
                  <a:graphic>
                    <a:graphicData uri="http://schemas.openxmlformats.org/drawingml/2006/picture">
                      <pic:pic>
                        <pic:nvPicPr>
                          <pic:cNvPr id="0" name="image9.png"/>
                          <pic:cNvPicPr preferRelativeResize="0"/>
                        </pic:nvPicPr>
                        <pic:blipFill>
                          <a:blip r:embed="rId12"/>
                          <a:srcRect b="51014" l="0" r="0" t="0"/>
                          <a:stretch>
                            <a:fillRect/>
                          </a:stretch>
                        </pic:blipFill>
                        <pic:spPr>
                          <a:xfrm>
                            <a:off x="0" y="0"/>
                            <a:ext cx="1104900" cy="541618"/>
                          </a:xfrm>
                          <a:prstGeom prst="rect"/>
                          <a:ln/>
                        </pic:spPr>
                      </pic:pic>
                    </a:graphicData>
                  </a:graphic>
                </wp:anchor>
              </w:drawing>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18"/>
                <w:szCs w:val="18"/>
              </w:rPr>
            </w:pPr>
            <w:r w:rsidDel="00000000" w:rsidR="00000000" w:rsidRPr="00000000">
              <w:rPr>
                <w:b w:val="1"/>
                <w:sz w:val="18"/>
                <w:szCs w:val="18"/>
                <w:rtl w:val="0"/>
              </w:rPr>
              <w:t xml:space="preserve">Phonics/ Reading</w:t>
            </w:r>
          </w:p>
          <w:p w:rsidR="00000000" w:rsidDel="00000000" w:rsidP="00000000" w:rsidRDefault="00000000" w:rsidRPr="00000000" w14:paraId="00000033">
            <w:pPr>
              <w:widowControl w:val="0"/>
              <w:spacing w:line="240" w:lineRule="auto"/>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34">
            <w:pPr>
              <w:widowControl w:val="0"/>
              <w:spacing w:line="240" w:lineRule="auto"/>
              <w:jc w:val="center"/>
              <w:rPr>
                <w:sz w:val="18"/>
                <w:szCs w:val="18"/>
              </w:rPr>
            </w:pPr>
            <w:r w:rsidDel="00000000" w:rsidR="00000000" w:rsidRPr="00000000">
              <w:rPr>
                <w:sz w:val="18"/>
                <w:szCs w:val="18"/>
                <w:rtl w:val="0"/>
              </w:rPr>
              <w:t xml:space="preserve">We will continue to teach phonics in our differentiated groups within class.  Pupils will be learning sounds of the letters and how to blend sounds to read words.</w:t>
            </w:r>
          </w:p>
          <w:p w:rsidR="00000000" w:rsidDel="00000000" w:rsidP="00000000" w:rsidRDefault="00000000" w:rsidRPr="00000000" w14:paraId="00000035">
            <w:pPr>
              <w:widowControl w:val="0"/>
              <w:spacing w:line="240" w:lineRule="auto"/>
              <w:jc w:val="center"/>
              <w:rPr>
                <w:sz w:val="18"/>
                <w:szCs w:val="18"/>
              </w:rPr>
            </w:pPr>
            <w:r w:rsidDel="00000000" w:rsidR="00000000" w:rsidRPr="00000000">
              <w:rPr>
                <w:sz w:val="18"/>
                <w:szCs w:val="18"/>
                <w:rtl w:val="0"/>
              </w:rPr>
              <w:t xml:space="preserve"> </w:t>
            </w:r>
          </w:p>
          <w:p w:rsidR="00000000" w:rsidDel="00000000" w:rsidP="00000000" w:rsidRDefault="00000000" w:rsidRPr="00000000" w14:paraId="00000036">
            <w:pPr>
              <w:widowControl w:val="0"/>
              <w:spacing w:line="240" w:lineRule="auto"/>
              <w:jc w:val="center"/>
              <w:rPr>
                <w:sz w:val="18"/>
                <w:szCs w:val="18"/>
              </w:rPr>
            </w:pPr>
            <w:r w:rsidDel="00000000" w:rsidR="00000000" w:rsidRPr="00000000">
              <w:rPr>
                <w:sz w:val="18"/>
                <w:szCs w:val="18"/>
                <w:rtl w:val="0"/>
              </w:rPr>
              <w:t xml:space="preserve">Once a week the children will get a chance to read a book from the library. We will be assessing children and setting them up on a reading scheme if appropriate.</w:t>
            </w:r>
          </w:p>
          <w:p w:rsidR="00000000" w:rsidDel="00000000" w:rsidP="00000000" w:rsidRDefault="00000000" w:rsidRPr="00000000" w14:paraId="00000037">
            <w:pPr>
              <w:widowControl w:val="0"/>
              <w:spacing w:line="240" w:lineRule="auto"/>
              <w:jc w:val="center"/>
              <w:rPr>
                <w:sz w:val="18"/>
                <w:szCs w:val="1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1228388</wp:posOffset>
                  </wp:positionH>
                  <wp:positionV relativeFrom="paragraph">
                    <wp:posOffset>133350</wp:posOffset>
                  </wp:positionV>
                  <wp:extent cx="752475" cy="352425"/>
                  <wp:effectExtent b="0" l="0" r="0" t="0"/>
                  <wp:wrapSquare wrapText="bothSides" distB="114300" distT="114300" distL="114300" distR="114300"/>
                  <wp:docPr id="5"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752475" cy="352425"/>
                          </a:xfrm>
                          <a:prstGeom prst="rect"/>
                          <a:ln/>
                        </pic:spPr>
                      </pic:pic>
                    </a:graphicData>
                  </a:graphic>
                </wp:anchor>
              </w:drawing>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18"/>
                <w:szCs w:val="18"/>
              </w:rPr>
            </w:pPr>
            <w:r w:rsidDel="00000000" w:rsidR="00000000" w:rsidRPr="00000000">
              <w:rPr>
                <w:b w:val="1"/>
                <w:sz w:val="18"/>
                <w:szCs w:val="18"/>
                <w:rtl w:val="0"/>
              </w:rPr>
              <w:t xml:space="preserve">Computing</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rtl w:val="0"/>
              </w:rPr>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In computing we will be focussing on life skills and how to use computers for ourselves. </w:t>
              <w:br w:type="textWrapping"/>
              <w:t xml:space="preserve">We will spend this term learning functional skills from how to turn on a computer and use the desktop as well as build our typing skills. </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tl w:val="0"/>
              </w:rPr>
              <w:t xml:space="preserve">E-safety will be a focus throughout the year. </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876300</wp:posOffset>
                  </wp:positionH>
                  <wp:positionV relativeFrom="paragraph">
                    <wp:posOffset>180975</wp:posOffset>
                  </wp:positionV>
                  <wp:extent cx="1387837" cy="744517"/>
                  <wp:effectExtent b="0" l="0" r="0" t="0"/>
                  <wp:wrapSquare wrapText="bothSides" distB="114300" distT="114300" distL="114300" distR="114300"/>
                  <wp:docPr id="6" name="image2.png"/>
                  <a:graphic>
                    <a:graphicData uri="http://schemas.openxmlformats.org/drawingml/2006/picture">
                      <pic:pic>
                        <pic:nvPicPr>
                          <pic:cNvPr id="0" name="image2.png"/>
                          <pic:cNvPicPr preferRelativeResize="0"/>
                        </pic:nvPicPr>
                        <pic:blipFill>
                          <a:blip r:embed="rId14"/>
                          <a:srcRect b="19073" l="0" r="-3354" t="25413"/>
                          <a:stretch>
                            <a:fillRect/>
                          </a:stretch>
                        </pic:blipFill>
                        <pic:spPr>
                          <a:xfrm>
                            <a:off x="0" y="0"/>
                            <a:ext cx="1387837" cy="744517"/>
                          </a:xfrm>
                          <a:prstGeom prst="rect"/>
                          <a:ln/>
                        </pic:spPr>
                      </pic:pic>
                    </a:graphicData>
                  </a:graphic>
                </wp:anchor>
              </w:drawing>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rtl w:val="0"/>
              </w:rPr>
            </w:r>
          </w:p>
        </w:tc>
      </w:tr>
    </w:tbl>
    <w:p w:rsidR="00000000" w:rsidDel="00000000" w:rsidP="00000000" w:rsidRDefault="00000000" w:rsidRPr="00000000" w14:paraId="0000003F">
      <w:pPr>
        <w:spacing w:after="0" w:before="0" w:line="240" w:lineRule="auto"/>
        <w:rPr>
          <w:sz w:val="18"/>
          <w:szCs w:val="18"/>
        </w:rPr>
      </w:pPr>
      <w:r w:rsidDel="00000000" w:rsidR="00000000" w:rsidRPr="00000000">
        <w:rPr>
          <w:rtl w:val="0"/>
        </w:rPr>
      </w:r>
    </w:p>
    <w:sectPr>
      <w:pgSz w:h="11906" w:w="16838"/>
      <w:pgMar w:bottom="566.9291338582677" w:top="283.4645669291338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5.png"/><Relationship Id="rId13" Type="http://schemas.openxmlformats.org/officeDocument/2006/relationships/image" Target="media/image8.png"/><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