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D9F" w:rsidRDefault="00462A51">
      <w:pPr>
        <w:spacing w:line="240" w:lineRule="auto"/>
        <w:jc w:val="center"/>
        <w:rPr>
          <w:b/>
          <w:sz w:val="20"/>
          <w:szCs w:val="20"/>
        </w:rPr>
      </w:pPr>
      <w:r>
        <w:rPr>
          <w:b/>
          <w:sz w:val="20"/>
          <w:szCs w:val="20"/>
        </w:rPr>
        <w:t xml:space="preserve">Half term overview- </w:t>
      </w:r>
      <w:proofErr w:type="spellStart"/>
      <w:r>
        <w:rPr>
          <w:b/>
          <w:sz w:val="20"/>
          <w:szCs w:val="20"/>
        </w:rPr>
        <w:t>Yr</w:t>
      </w:r>
      <w:proofErr w:type="spellEnd"/>
      <w:r>
        <w:rPr>
          <w:b/>
          <w:sz w:val="20"/>
          <w:szCs w:val="20"/>
        </w:rPr>
        <w:t xml:space="preserve"> 7</w:t>
      </w:r>
    </w:p>
    <w:p w:rsidR="00A36D9F" w:rsidRDefault="00462A51">
      <w:pPr>
        <w:spacing w:line="240" w:lineRule="auto"/>
        <w:jc w:val="center"/>
        <w:rPr>
          <w:i/>
          <w:sz w:val="20"/>
          <w:szCs w:val="20"/>
        </w:rPr>
      </w:pPr>
      <w:r>
        <w:rPr>
          <w:i/>
          <w:sz w:val="20"/>
          <w:szCs w:val="20"/>
        </w:rPr>
        <w:t xml:space="preserve">This is Year 7’s curriculum overview for the Autumn Term 2. This overview gives you a brief explanation of what the pupils will be doing in school. </w:t>
      </w:r>
    </w:p>
    <w:p w:rsidR="00A36D9F" w:rsidRDefault="00A36D9F">
      <w:pPr>
        <w:spacing w:line="240" w:lineRule="auto"/>
        <w:rPr>
          <w:sz w:val="20"/>
          <w:szCs w:val="20"/>
        </w:rPr>
      </w:pPr>
    </w:p>
    <w:tbl>
      <w:tblPr>
        <w:tblStyle w:val="a0"/>
        <w:tblW w:w="157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6"/>
        <w:gridCol w:w="5235"/>
        <w:gridCol w:w="5235"/>
      </w:tblGrid>
      <w:tr w:rsidR="00A36D9F">
        <w:trPr>
          <w:trHeight w:val="3302"/>
        </w:trPr>
        <w:tc>
          <w:tcPr>
            <w:tcW w:w="5236" w:type="dxa"/>
            <w:shd w:val="clear" w:color="auto" w:fill="auto"/>
            <w:tcMar>
              <w:top w:w="100" w:type="dxa"/>
              <w:left w:w="100" w:type="dxa"/>
              <w:bottom w:w="100" w:type="dxa"/>
              <w:right w:w="100" w:type="dxa"/>
            </w:tcMar>
          </w:tcPr>
          <w:p w:rsidR="00A36D9F" w:rsidRDefault="00462A51">
            <w:pPr>
              <w:widowControl w:val="0"/>
              <w:pBdr>
                <w:top w:val="nil"/>
                <w:left w:val="nil"/>
                <w:bottom w:val="nil"/>
                <w:right w:val="nil"/>
                <w:between w:val="nil"/>
              </w:pBdr>
              <w:spacing w:line="240" w:lineRule="auto"/>
              <w:jc w:val="center"/>
              <w:rPr>
                <w:b/>
                <w:sz w:val="18"/>
                <w:szCs w:val="18"/>
              </w:rPr>
            </w:pPr>
            <w:r>
              <w:rPr>
                <w:b/>
                <w:sz w:val="18"/>
                <w:szCs w:val="18"/>
              </w:rPr>
              <w:t>Topic</w:t>
            </w:r>
          </w:p>
          <w:p w:rsidR="00A36D9F" w:rsidRDefault="00A36D9F">
            <w:pPr>
              <w:widowControl w:val="0"/>
              <w:spacing w:line="240" w:lineRule="auto"/>
              <w:jc w:val="center"/>
              <w:rPr>
                <w:sz w:val="18"/>
                <w:szCs w:val="18"/>
              </w:rPr>
            </w:pPr>
          </w:p>
          <w:p w:rsidR="00A36D9F" w:rsidRDefault="00462A51">
            <w:pPr>
              <w:widowControl w:val="0"/>
              <w:pBdr>
                <w:top w:val="nil"/>
                <w:left w:val="nil"/>
                <w:bottom w:val="nil"/>
                <w:right w:val="nil"/>
                <w:between w:val="nil"/>
              </w:pBdr>
              <w:spacing w:line="240" w:lineRule="auto"/>
              <w:jc w:val="center"/>
              <w:rPr>
                <w:sz w:val="18"/>
                <w:szCs w:val="18"/>
              </w:rPr>
            </w:pPr>
            <w:r>
              <w:rPr>
                <w:sz w:val="18"/>
                <w:szCs w:val="18"/>
              </w:rPr>
              <w:t>Our topic this half term is ‘Light!’</w:t>
            </w:r>
          </w:p>
          <w:p w:rsidR="00A36D9F" w:rsidRDefault="00462A51">
            <w:pPr>
              <w:widowControl w:val="0"/>
              <w:pBdr>
                <w:top w:val="nil"/>
                <w:left w:val="nil"/>
                <w:bottom w:val="nil"/>
                <w:right w:val="nil"/>
                <w:between w:val="nil"/>
              </w:pBdr>
              <w:spacing w:line="240" w:lineRule="auto"/>
              <w:jc w:val="center"/>
              <w:rPr>
                <w:sz w:val="18"/>
                <w:szCs w:val="18"/>
              </w:rPr>
            </w:pPr>
            <w:r>
              <w:rPr>
                <w:sz w:val="18"/>
                <w:szCs w:val="18"/>
              </w:rPr>
              <w:t xml:space="preserve">This gives us the opportunity to explore the science of light in our world, from shadows and light sources, to thinking about day and night, nocturnal animals and exploring our light room and different sensory experiences. </w:t>
            </w:r>
            <w:r>
              <w:rPr>
                <w:sz w:val="18"/>
                <w:szCs w:val="18"/>
              </w:rPr>
              <w:br/>
              <w:t>The topic of light also allows u</w:t>
            </w:r>
            <w:r>
              <w:rPr>
                <w:sz w:val="18"/>
                <w:szCs w:val="18"/>
              </w:rPr>
              <w:t>s to explore stories and events in other cultures to our own, learning about Diwali</w:t>
            </w:r>
            <w:r>
              <w:rPr>
                <w:sz w:val="18"/>
                <w:szCs w:val="18"/>
              </w:rPr>
              <w:t xml:space="preserve">, </w:t>
            </w:r>
            <w:proofErr w:type="spellStart"/>
            <w:r>
              <w:rPr>
                <w:sz w:val="18"/>
                <w:szCs w:val="18"/>
              </w:rPr>
              <w:t>Hannuk</w:t>
            </w:r>
            <w:bookmarkStart w:id="0" w:name="_GoBack"/>
            <w:bookmarkEnd w:id="0"/>
            <w:r>
              <w:rPr>
                <w:sz w:val="18"/>
                <w:szCs w:val="18"/>
              </w:rPr>
              <w:t>ah</w:t>
            </w:r>
            <w:proofErr w:type="spellEnd"/>
            <w:r>
              <w:rPr>
                <w:sz w:val="18"/>
                <w:szCs w:val="18"/>
              </w:rPr>
              <w:t xml:space="preserve"> as well as starting to think about Christmas towards the end of term. </w:t>
            </w:r>
          </w:p>
          <w:p w:rsidR="00A36D9F" w:rsidRDefault="00462A51">
            <w:pPr>
              <w:widowControl w:val="0"/>
              <w:pBdr>
                <w:top w:val="nil"/>
                <w:left w:val="nil"/>
                <w:bottom w:val="nil"/>
                <w:right w:val="nil"/>
                <w:between w:val="nil"/>
              </w:pBdr>
              <w:spacing w:line="240" w:lineRule="auto"/>
              <w:jc w:val="center"/>
              <w:rPr>
                <w:sz w:val="18"/>
                <w:szCs w:val="18"/>
              </w:rPr>
            </w:pPr>
            <w:r>
              <w:rPr>
                <w:noProof/>
              </w:rPr>
              <w:drawing>
                <wp:anchor distT="0" distB="0" distL="114300" distR="114300" simplePos="0" relativeHeight="251658240" behindDoc="0" locked="0" layoutInCell="1" hidden="0" allowOverlap="1">
                  <wp:simplePos x="0" y="0"/>
                  <wp:positionH relativeFrom="column">
                    <wp:posOffset>5716</wp:posOffset>
                  </wp:positionH>
                  <wp:positionV relativeFrom="paragraph">
                    <wp:posOffset>231775</wp:posOffset>
                  </wp:positionV>
                  <wp:extent cx="3190875" cy="419735"/>
                  <wp:effectExtent l="0" t="0" r="0" b="0"/>
                  <wp:wrapSquare wrapText="bothSides" distT="0" distB="0" distL="114300" distR="114300"/>
                  <wp:docPr id="22" name="image4.jpg" descr="Light clipart lighting, Light lighting Transparent FREE for download on  WebStockReview 2020"/>
                  <wp:cNvGraphicFramePr/>
                  <a:graphic xmlns:a="http://schemas.openxmlformats.org/drawingml/2006/main">
                    <a:graphicData uri="http://schemas.openxmlformats.org/drawingml/2006/picture">
                      <pic:pic xmlns:pic="http://schemas.openxmlformats.org/drawingml/2006/picture">
                        <pic:nvPicPr>
                          <pic:cNvPr id="0" name="image4.jpg" descr="Light clipart lighting, Light lighting Transparent FREE for download on  WebStockReview 2020"/>
                          <pic:cNvPicPr preferRelativeResize="0"/>
                        </pic:nvPicPr>
                        <pic:blipFill>
                          <a:blip r:embed="rId5"/>
                          <a:srcRect/>
                          <a:stretch>
                            <a:fillRect/>
                          </a:stretch>
                        </pic:blipFill>
                        <pic:spPr>
                          <a:xfrm>
                            <a:off x="0" y="0"/>
                            <a:ext cx="3190875" cy="419735"/>
                          </a:xfrm>
                          <a:prstGeom prst="rect">
                            <a:avLst/>
                          </a:prstGeom>
                          <a:ln/>
                        </pic:spPr>
                      </pic:pic>
                    </a:graphicData>
                  </a:graphic>
                </wp:anchor>
              </w:drawing>
            </w:r>
          </w:p>
        </w:tc>
        <w:tc>
          <w:tcPr>
            <w:tcW w:w="5235" w:type="dxa"/>
            <w:shd w:val="clear" w:color="auto" w:fill="auto"/>
            <w:tcMar>
              <w:top w:w="100" w:type="dxa"/>
              <w:left w:w="100" w:type="dxa"/>
              <w:bottom w:w="100" w:type="dxa"/>
              <w:right w:w="100" w:type="dxa"/>
            </w:tcMar>
          </w:tcPr>
          <w:p w:rsidR="00A36D9F" w:rsidRDefault="00462A51">
            <w:pPr>
              <w:widowControl w:val="0"/>
              <w:spacing w:line="240" w:lineRule="auto"/>
              <w:jc w:val="center"/>
              <w:rPr>
                <w:b/>
                <w:sz w:val="18"/>
                <w:szCs w:val="18"/>
              </w:rPr>
            </w:pPr>
            <w:r>
              <w:rPr>
                <w:b/>
                <w:sz w:val="18"/>
                <w:szCs w:val="18"/>
              </w:rPr>
              <w:t>Maths</w:t>
            </w:r>
          </w:p>
          <w:p w:rsidR="00A36D9F" w:rsidRDefault="00462A51">
            <w:pPr>
              <w:widowControl w:val="0"/>
              <w:spacing w:line="240" w:lineRule="auto"/>
              <w:jc w:val="center"/>
              <w:rPr>
                <w:b/>
                <w:sz w:val="18"/>
                <w:szCs w:val="18"/>
              </w:rPr>
            </w:pPr>
            <w:r>
              <w:rPr>
                <w:noProof/>
              </w:rPr>
              <mc:AlternateContent>
                <mc:Choice Requires="wpg">
                  <w:drawing>
                    <wp:anchor distT="0" distB="0" distL="114300" distR="114300" simplePos="0" relativeHeight="251659264" behindDoc="0" locked="0" layoutInCell="1" hidden="0" allowOverlap="1">
                      <wp:simplePos x="0" y="0"/>
                      <wp:positionH relativeFrom="column">
                        <wp:posOffset>-25399</wp:posOffset>
                      </wp:positionH>
                      <wp:positionV relativeFrom="paragraph">
                        <wp:posOffset>76200</wp:posOffset>
                      </wp:positionV>
                      <wp:extent cx="3281680" cy="392430"/>
                      <wp:effectExtent l="0" t="0" r="0" b="0"/>
                      <wp:wrapSquare wrapText="bothSides" distT="0" distB="0" distL="114300" distR="114300"/>
                      <wp:docPr id="19" name="Group 19"/>
                      <wp:cNvGraphicFramePr/>
                      <a:graphic xmlns:a="http://schemas.openxmlformats.org/drawingml/2006/main">
                        <a:graphicData uri="http://schemas.microsoft.com/office/word/2010/wordprocessingGroup">
                          <wpg:wgp>
                            <wpg:cNvGrpSpPr/>
                            <wpg:grpSpPr>
                              <a:xfrm>
                                <a:off x="0" y="0"/>
                                <a:ext cx="3281680" cy="392430"/>
                                <a:chOff x="3705160" y="3583785"/>
                                <a:chExt cx="3281680" cy="392430"/>
                              </a:xfrm>
                            </wpg:grpSpPr>
                            <wpg:grpSp>
                              <wpg:cNvPr id="1" name="Group 1"/>
                              <wpg:cNvGrpSpPr/>
                              <wpg:grpSpPr>
                                <a:xfrm>
                                  <a:off x="3705160" y="3583785"/>
                                  <a:ext cx="3281680" cy="392430"/>
                                  <a:chOff x="0" y="0"/>
                                  <a:chExt cx="3281742" cy="392687"/>
                                </a:xfrm>
                              </wpg:grpSpPr>
                              <wps:wsp>
                                <wps:cNvPr id="2" name="Rectangle 2"/>
                                <wps:cNvSpPr/>
                                <wps:spPr>
                                  <a:xfrm>
                                    <a:off x="0" y="0"/>
                                    <a:ext cx="3281725" cy="392675"/>
                                  </a:xfrm>
                                  <a:prstGeom prst="rect">
                                    <a:avLst/>
                                  </a:prstGeom>
                                  <a:noFill/>
                                  <a:ln>
                                    <a:noFill/>
                                  </a:ln>
                                </wps:spPr>
                                <wps:txbx>
                                  <w:txbxContent>
                                    <w:p w:rsidR="00A36D9F" w:rsidRDefault="00A36D9F">
                                      <w:pPr>
                                        <w:spacing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descr="Funny Monsters Numbers Clipart Stock Vector (Royalty Free) 1364884205"/>
                                  <pic:cNvPicPr preferRelativeResize="0"/>
                                </pic:nvPicPr>
                                <pic:blipFill rotWithShape="1">
                                  <a:blip r:embed="rId6">
                                    <a:alphaModFix/>
                                  </a:blip>
                                  <a:srcRect l="3351" t="6349" r="1644" b="57143"/>
                                  <a:stretch/>
                                </pic:blipFill>
                                <pic:spPr>
                                  <a:xfrm>
                                    <a:off x="0" y="0"/>
                                    <a:ext cx="1621237" cy="392687"/>
                                  </a:xfrm>
                                  <a:prstGeom prst="rect">
                                    <a:avLst/>
                                  </a:prstGeom>
                                  <a:noFill/>
                                  <a:ln>
                                    <a:noFill/>
                                  </a:ln>
                                </pic:spPr>
                              </pic:pic>
                              <pic:pic xmlns:pic="http://schemas.openxmlformats.org/drawingml/2006/picture">
                                <pic:nvPicPr>
                                  <pic:cNvPr id="5" name="Shape 5" descr="Funny Monsters Numbers Clipart Stock Vector (Royalty Free) 1364884205"/>
                                  <pic:cNvPicPr preferRelativeResize="0"/>
                                </pic:nvPicPr>
                                <pic:blipFill rotWithShape="1">
                                  <a:blip r:embed="rId6">
                                    <a:alphaModFix/>
                                  </a:blip>
                                  <a:srcRect l="3277" t="46032" b="18254"/>
                                  <a:stretch/>
                                </pic:blipFill>
                                <pic:spPr>
                                  <a:xfrm>
                                    <a:off x="1708189" y="28049"/>
                                    <a:ext cx="1573553" cy="364638"/>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76200</wp:posOffset>
                      </wp:positionV>
                      <wp:extent cx="3281680" cy="392430"/>
                      <wp:effectExtent b="0" l="0" r="0" t="0"/>
                      <wp:wrapSquare wrapText="bothSides" distB="0" distT="0" distL="114300" distR="114300"/>
                      <wp:docPr id="19"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3281680" cy="392430"/>
                              </a:xfrm>
                              <a:prstGeom prst="rect"/>
                              <a:ln/>
                            </pic:spPr>
                          </pic:pic>
                        </a:graphicData>
                      </a:graphic>
                    </wp:anchor>
                  </w:drawing>
                </mc:Fallback>
              </mc:AlternateContent>
            </w:r>
          </w:p>
          <w:p w:rsidR="00A36D9F" w:rsidRDefault="00462A51">
            <w:pPr>
              <w:widowControl w:val="0"/>
              <w:spacing w:line="240" w:lineRule="auto"/>
              <w:jc w:val="center"/>
              <w:rPr>
                <w:sz w:val="18"/>
                <w:szCs w:val="18"/>
              </w:rPr>
            </w:pPr>
            <w:r>
              <w:rPr>
                <w:sz w:val="18"/>
                <w:szCs w:val="18"/>
              </w:rPr>
              <w:t>Each class will be covering the key areas of math – Number, Measure, Using &amp; A</w:t>
            </w:r>
            <w:r>
              <w:rPr>
                <w:sz w:val="18"/>
                <w:szCs w:val="18"/>
              </w:rPr>
              <w:t xml:space="preserve">pplying &amp; Stats. </w:t>
            </w:r>
          </w:p>
          <w:p w:rsidR="00A36D9F" w:rsidRDefault="00462A51">
            <w:pPr>
              <w:widowControl w:val="0"/>
              <w:spacing w:line="240" w:lineRule="auto"/>
              <w:jc w:val="center"/>
              <w:rPr>
                <w:sz w:val="18"/>
                <w:szCs w:val="18"/>
              </w:rPr>
            </w:pPr>
            <w:r>
              <w:rPr>
                <w:sz w:val="18"/>
                <w:szCs w:val="18"/>
              </w:rPr>
              <w:t xml:space="preserve">  We will be looking for opportunities to use functional math skills within the curriculum, dependent on COVID restrictions.  For example, shopping in the local area and handling money. </w:t>
            </w:r>
            <w:r>
              <w:rPr>
                <w:noProof/>
              </w:rPr>
              <w:drawing>
                <wp:anchor distT="0" distB="0" distL="114300" distR="114300" simplePos="0" relativeHeight="251660288" behindDoc="0" locked="0" layoutInCell="1" hidden="0" allowOverlap="1">
                  <wp:simplePos x="0" y="0"/>
                  <wp:positionH relativeFrom="column">
                    <wp:posOffset>958850</wp:posOffset>
                  </wp:positionH>
                  <wp:positionV relativeFrom="paragraph">
                    <wp:posOffset>452119</wp:posOffset>
                  </wp:positionV>
                  <wp:extent cx="1215390" cy="624840"/>
                  <wp:effectExtent l="0" t="0" r="0" b="0"/>
                  <wp:wrapSquare wrapText="bothSides" distT="0" distB="0" distL="114300" distR="114300"/>
                  <wp:docPr id="24" name="image3.jpg" descr="Big And Small For Kids And Children | Comparison for Kids | Learn  Pre-School Concepts - YouTube"/>
                  <wp:cNvGraphicFramePr/>
                  <a:graphic xmlns:a="http://schemas.openxmlformats.org/drawingml/2006/main">
                    <a:graphicData uri="http://schemas.openxmlformats.org/drawingml/2006/picture">
                      <pic:pic xmlns:pic="http://schemas.openxmlformats.org/drawingml/2006/picture">
                        <pic:nvPicPr>
                          <pic:cNvPr id="0" name="image3.jpg" descr="Big And Small For Kids And Children | Comparison for Kids | Learn  Pre-School Concepts - YouTube"/>
                          <pic:cNvPicPr preferRelativeResize="0"/>
                        </pic:nvPicPr>
                        <pic:blipFill>
                          <a:blip r:embed="rId12"/>
                          <a:srcRect t="5288" b="3365"/>
                          <a:stretch>
                            <a:fillRect/>
                          </a:stretch>
                        </pic:blipFill>
                        <pic:spPr>
                          <a:xfrm>
                            <a:off x="0" y="0"/>
                            <a:ext cx="1215390" cy="624840"/>
                          </a:xfrm>
                          <a:prstGeom prst="rect">
                            <a:avLst/>
                          </a:prstGeom>
                          <a:ln/>
                        </pic:spPr>
                      </pic:pic>
                    </a:graphicData>
                  </a:graphic>
                </wp:anchor>
              </w:drawing>
            </w:r>
          </w:p>
          <w:p w:rsidR="00A36D9F" w:rsidRDefault="00A36D9F">
            <w:pPr>
              <w:widowControl w:val="0"/>
              <w:pBdr>
                <w:top w:val="nil"/>
                <w:left w:val="nil"/>
                <w:bottom w:val="nil"/>
                <w:right w:val="nil"/>
                <w:between w:val="nil"/>
              </w:pBdr>
              <w:spacing w:line="240" w:lineRule="auto"/>
              <w:jc w:val="center"/>
              <w:rPr>
                <w:sz w:val="18"/>
                <w:szCs w:val="18"/>
              </w:rPr>
            </w:pPr>
          </w:p>
        </w:tc>
        <w:tc>
          <w:tcPr>
            <w:tcW w:w="5235" w:type="dxa"/>
            <w:shd w:val="clear" w:color="auto" w:fill="auto"/>
            <w:tcMar>
              <w:top w:w="100" w:type="dxa"/>
              <w:left w:w="100" w:type="dxa"/>
              <w:bottom w:w="100" w:type="dxa"/>
              <w:right w:w="100" w:type="dxa"/>
            </w:tcMar>
          </w:tcPr>
          <w:p w:rsidR="00A36D9F" w:rsidRDefault="00462A51">
            <w:pPr>
              <w:widowControl w:val="0"/>
              <w:pBdr>
                <w:top w:val="nil"/>
                <w:left w:val="nil"/>
                <w:bottom w:val="nil"/>
                <w:right w:val="nil"/>
                <w:between w:val="nil"/>
              </w:pBdr>
              <w:spacing w:line="240" w:lineRule="auto"/>
              <w:jc w:val="center"/>
              <w:rPr>
                <w:b/>
                <w:sz w:val="18"/>
                <w:szCs w:val="18"/>
              </w:rPr>
            </w:pPr>
            <w:r>
              <w:rPr>
                <w:b/>
                <w:sz w:val="18"/>
                <w:szCs w:val="18"/>
              </w:rPr>
              <w:t>English, Phonics and Reading</w:t>
            </w:r>
          </w:p>
          <w:p w:rsidR="00A36D9F" w:rsidRDefault="00462A51">
            <w:pPr>
              <w:widowControl w:val="0"/>
              <w:spacing w:line="240" w:lineRule="auto"/>
              <w:jc w:val="center"/>
              <w:rPr>
                <w:sz w:val="18"/>
                <w:szCs w:val="18"/>
              </w:rPr>
            </w:pPr>
            <w:r>
              <w:rPr>
                <w:sz w:val="18"/>
                <w:szCs w:val="18"/>
              </w:rPr>
              <w:t xml:space="preserve">  </w:t>
            </w:r>
          </w:p>
          <w:p w:rsidR="00A36D9F" w:rsidRDefault="00462A51">
            <w:pPr>
              <w:widowControl w:val="0"/>
              <w:spacing w:line="240" w:lineRule="auto"/>
              <w:jc w:val="center"/>
              <w:rPr>
                <w:sz w:val="18"/>
                <w:szCs w:val="18"/>
              </w:rPr>
            </w:pPr>
            <w:r>
              <w:rPr>
                <w:sz w:val="18"/>
                <w:szCs w:val="18"/>
              </w:rPr>
              <w:t>We will continue to teach phonics and reading in differentiated groups and pupils will be learning sounds of the letters and how to blend sounds to read words.</w:t>
            </w:r>
          </w:p>
          <w:p w:rsidR="00A36D9F" w:rsidRDefault="00462A51">
            <w:pPr>
              <w:widowControl w:val="0"/>
              <w:spacing w:line="240" w:lineRule="auto"/>
              <w:jc w:val="center"/>
              <w:rPr>
                <w:sz w:val="18"/>
                <w:szCs w:val="18"/>
              </w:rPr>
            </w:pPr>
            <w:r>
              <w:rPr>
                <w:sz w:val="18"/>
                <w:szCs w:val="18"/>
              </w:rPr>
              <w:t xml:space="preserve"> .   </w:t>
            </w:r>
          </w:p>
          <w:p w:rsidR="00A36D9F" w:rsidRDefault="00462A51">
            <w:pPr>
              <w:widowControl w:val="0"/>
              <w:pBdr>
                <w:top w:val="nil"/>
                <w:left w:val="nil"/>
                <w:bottom w:val="nil"/>
                <w:right w:val="nil"/>
                <w:between w:val="nil"/>
              </w:pBdr>
              <w:spacing w:line="240" w:lineRule="auto"/>
              <w:jc w:val="center"/>
              <w:rPr>
                <w:sz w:val="18"/>
                <w:szCs w:val="18"/>
              </w:rPr>
            </w:pPr>
            <w:r>
              <w:rPr>
                <w:sz w:val="18"/>
                <w:szCs w:val="18"/>
              </w:rPr>
              <w:t>In English we will be looking at traditional tales from Robin Hood to the Three Billy Goat</w:t>
            </w:r>
            <w:r>
              <w:rPr>
                <w:sz w:val="18"/>
                <w:szCs w:val="18"/>
              </w:rPr>
              <w:t>s Gruff!</w:t>
            </w:r>
            <w:r>
              <w:rPr>
                <w:sz w:val="18"/>
                <w:szCs w:val="18"/>
              </w:rPr>
              <w:br/>
              <w:t xml:space="preserve">We will be creating props, acting out elements of the story, developing our fine motor and writing skills and developing our communication, phonics and reading skills in lessons. </w:t>
            </w:r>
          </w:p>
          <w:p w:rsidR="00A36D9F" w:rsidRDefault="00462A51">
            <w:pPr>
              <w:widowControl w:val="0"/>
              <w:pBdr>
                <w:top w:val="nil"/>
                <w:left w:val="nil"/>
                <w:bottom w:val="nil"/>
                <w:right w:val="nil"/>
                <w:between w:val="nil"/>
              </w:pBdr>
              <w:spacing w:line="240" w:lineRule="auto"/>
              <w:jc w:val="center"/>
              <w:rPr>
                <w:sz w:val="18"/>
                <w:szCs w:val="18"/>
              </w:rPr>
            </w:pPr>
            <w:r>
              <w:rPr>
                <w:noProof/>
              </w:rPr>
              <w:drawing>
                <wp:inline distT="0" distB="0" distL="0" distR="0">
                  <wp:extent cx="2121208" cy="650504"/>
                  <wp:effectExtent l="0" t="0" r="0" b="0"/>
                  <wp:docPr id="25" name="image8.jpg" descr="English clipart favorite subject, Picture #2660547 english clipart favorite  subject"/>
                  <wp:cNvGraphicFramePr/>
                  <a:graphic xmlns:a="http://schemas.openxmlformats.org/drawingml/2006/main">
                    <a:graphicData uri="http://schemas.openxmlformats.org/drawingml/2006/picture">
                      <pic:pic xmlns:pic="http://schemas.openxmlformats.org/drawingml/2006/picture">
                        <pic:nvPicPr>
                          <pic:cNvPr id="0" name="image8.jpg" descr="English clipart favorite subject, Picture #2660547 english clipart favorite  subject"/>
                          <pic:cNvPicPr preferRelativeResize="0"/>
                        </pic:nvPicPr>
                        <pic:blipFill>
                          <a:blip r:embed="rId13"/>
                          <a:srcRect t="26329" b="29227"/>
                          <a:stretch>
                            <a:fillRect/>
                          </a:stretch>
                        </pic:blipFill>
                        <pic:spPr>
                          <a:xfrm>
                            <a:off x="0" y="0"/>
                            <a:ext cx="2121208" cy="650504"/>
                          </a:xfrm>
                          <a:prstGeom prst="rect">
                            <a:avLst/>
                          </a:prstGeom>
                          <a:ln/>
                        </pic:spPr>
                      </pic:pic>
                    </a:graphicData>
                  </a:graphic>
                </wp:inline>
              </w:drawing>
            </w:r>
          </w:p>
        </w:tc>
      </w:tr>
      <w:tr w:rsidR="00A36D9F" w:rsidTr="00462A51">
        <w:trPr>
          <w:trHeight w:val="2473"/>
        </w:trPr>
        <w:tc>
          <w:tcPr>
            <w:tcW w:w="5236" w:type="dxa"/>
            <w:shd w:val="clear" w:color="auto" w:fill="auto"/>
            <w:tcMar>
              <w:top w:w="100" w:type="dxa"/>
              <w:left w:w="100" w:type="dxa"/>
              <w:bottom w:w="100" w:type="dxa"/>
              <w:right w:w="100" w:type="dxa"/>
            </w:tcMar>
          </w:tcPr>
          <w:p w:rsidR="00A36D9F" w:rsidRDefault="00462A51">
            <w:pPr>
              <w:widowControl w:val="0"/>
              <w:spacing w:line="240" w:lineRule="auto"/>
              <w:jc w:val="center"/>
              <w:rPr>
                <w:b/>
                <w:sz w:val="18"/>
                <w:szCs w:val="18"/>
              </w:rPr>
            </w:pPr>
            <w:r>
              <w:rPr>
                <w:b/>
                <w:sz w:val="18"/>
                <w:szCs w:val="18"/>
              </w:rPr>
              <w:t>Cookery</w:t>
            </w:r>
          </w:p>
          <w:p w:rsidR="00A36D9F" w:rsidRDefault="00462A51">
            <w:pPr>
              <w:widowControl w:val="0"/>
              <w:spacing w:line="240" w:lineRule="auto"/>
              <w:jc w:val="center"/>
              <w:rPr>
                <w:sz w:val="18"/>
                <w:szCs w:val="18"/>
              </w:rPr>
            </w:pPr>
            <w:r>
              <w:rPr>
                <w:sz w:val="18"/>
                <w:szCs w:val="18"/>
              </w:rPr>
              <w:t xml:space="preserve"> </w:t>
            </w:r>
          </w:p>
          <w:p w:rsidR="00A36D9F" w:rsidRDefault="00462A51">
            <w:pPr>
              <w:widowControl w:val="0"/>
              <w:spacing w:line="240" w:lineRule="auto"/>
              <w:jc w:val="center"/>
              <w:rPr>
                <w:sz w:val="18"/>
                <w:szCs w:val="18"/>
              </w:rPr>
            </w:pPr>
            <w:r>
              <w:rPr>
                <w:sz w:val="18"/>
                <w:szCs w:val="18"/>
              </w:rPr>
              <w:t>Cookery in Year 7 is based around building independenc</w:t>
            </w:r>
            <w:r>
              <w:rPr>
                <w:sz w:val="18"/>
                <w:szCs w:val="18"/>
              </w:rPr>
              <w:t>e in the kitchen, using equipment safely and developing skills to make simple food items.</w:t>
            </w:r>
          </w:p>
          <w:p w:rsidR="00A36D9F" w:rsidRDefault="00462A51">
            <w:pPr>
              <w:widowControl w:val="0"/>
              <w:spacing w:line="240" w:lineRule="auto"/>
              <w:jc w:val="center"/>
              <w:rPr>
                <w:sz w:val="18"/>
                <w:szCs w:val="18"/>
              </w:rPr>
            </w:pPr>
            <w:r>
              <w:rPr>
                <w:sz w:val="18"/>
                <w:szCs w:val="18"/>
              </w:rPr>
              <w:t xml:space="preserve">This half term our focus is making snacks for ourselves safely and understanding portion sizes. </w:t>
            </w:r>
          </w:p>
          <w:p w:rsidR="00A36D9F" w:rsidRDefault="00A36D9F">
            <w:pPr>
              <w:widowControl w:val="0"/>
              <w:spacing w:line="240" w:lineRule="auto"/>
              <w:jc w:val="center"/>
              <w:rPr>
                <w:sz w:val="18"/>
                <w:szCs w:val="18"/>
              </w:rPr>
            </w:pPr>
          </w:p>
          <w:p w:rsidR="00A36D9F" w:rsidRDefault="00462A51">
            <w:pPr>
              <w:widowControl w:val="0"/>
              <w:spacing w:line="240" w:lineRule="auto"/>
              <w:jc w:val="center"/>
              <w:rPr>
                <w:sz w:val="18"/>
                <w:szCs w:val="18"/>
              </w:rPr>
            </w:pPr>
            <w:r>
              <w:rPr>
                <w:noProof/>
              </w:rPr>
              <w:drawing>
                <wp:inline distT="0" distB="0" distL="0" distR="0">
                  <wp:extent cx="1001556" cy="466725"/>
                  <wp:effectExtent l="0" t="0" r="0" b="0"/>
                  <wp:docPr id="26" name="image6.jpg" descr="Let's Get Cooking"/>
                  <wp:cNvGraphicFramePr/>
                  <a:graphic xmlns:a="http://schemas.openxmlformats.org/drawingml/2006/main">
                    <a:graphicData uri="http://schemas.openxmlformats.org/drawingml/2006/picture">
                      <pic:pic xmlns:pic="http://schemas.openxmlformats.org/drawingml/2006/picture">
                        <pic:nvPicPr>
                          <pic:cNvPr id="0" name="image6.jpg" descr="Let's Get Cooking"/>
                          <pic:cNvPicPr preferRelativeResize="0"/>
                        </pic:nvPicPr>
                        <pic:blipFill>
                          <a:blip r:embed="rId14"/>
                          <a:srcRect/>
                          <a:stretch>
                            <a:fillRect/>
                          </a:stretch>
                        </pic:blipFill>
                        <pic:spPr>
                          <a:xfrm>
                            <a:off x="0" y="0"/>
                            <a:ext cx="1001556" cy="466725"/>
                          </a:xfrm>
                          <a:prstGeom prst="rect">
                            <a:avLst/>
                          </a:prstGeom>
                          <a:ln/>
                        </pic:spPr>
                      </pic:pic>
                    </a:graphicData>
                  </a:graphic>
                </wp:inline>
              </w:drawing>
            </w:r>
          </w:p>
        </w:tc>
        <w:tc>
          <w:tcPr>
            <w:tcW w:w="5235" w:type="dxa"/>
            <w:shd w:val="clear" w:color="auto" w:fill="auto"/>
            <w:tcMar>
              <w:top w:w="100" w:type="dxa"/>
              <w:left w:w="100" w:type="dxa"/>
              <w:bottom w:w="100" w:type="dxa"/>
              <w:right w:w="100" w:type="dxa"/>
            </w:tcMar>
          </w:tcPr>
          <w:p w:rsidR="00A36D9F" w:rsidRDefault="00462A51">
            <w:pPr>
              <w:widowControl w:val="0"/>
              <w:pBdr>
                <w:top w:val="nil"/>
                <w:left w:val="nil"/>
                <w:bottom w:val="nil"/>
                <w:right w:val="nil"/>
                <w:between w:val="nil"/>
              </w:pBdr>
              <w:spacing w:line="240" w:lineRule="auto"/>
              <w:jc w:val="center"/>
              <w:rPr>
                <w:b/>
              </w:rPr>
            </w:pPr>
            <w:r>
              <w:rPr>
                <w:sz w:val="18"/>
                <w:szCs w:val="18"/>
              </w:rPr>
              <w:t xml:space="preserve"> </w:t>
            </w:r>
            <w:r>
              <w:rPr>
                <w:b/>
              </w:rPr>
              <w:t>Year 7</w:t>
            </w:r>
          </w:p>
          <w:p w:rsidR="00A36D9F" w:rsidRDefault="00462A51">
            <w:pPr>
              <w:widowControl w:val="0"/>
              <w:pBdr>
                <w:top w:val="nil"/>
                <w:left w:val="nil"/>
                <w:bottom w:val="nil"/>
                <w:right w:val="nil"/>
                <w:between w:val="nil"/>
              </w:pBdr>
              <w:spacing w:line="240" w:lineRule="auto"/>
              <w:jc w:val="center"/>
              <w:rPr>
                <w:b/>
              </w:rPr>
            </w:pPr>
            <w:r>
              <w:object w:dxaOrig="2282" w:dyaOrig="22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87.05pt;height:87.05pt" o:ole="">
                  <v:imagedata r:id="rId15" o:title=""/>
                </v:shape>
                <o:OLEObject Type="Embed" ProgID="PBrush" ShapeID="_x0000_i1038" DrawAspect="Content" ObjectID="_1666418869" r:id="rId16"/>
              </w:object>
            </w:r>
          </w:p>
          <w:p w:rsidR="00A36D9F" w:rsidRDefault="00462A51">
            <w:pPr>
              <w:widowControl w:val="0"/>
              <w:pBdr>
                <w:top w:val="nil"/>
                <w:left w:val="nil"/>
                <w:bottom w:val="nil"/>
                <w:right w:val="nil"/>
                <w:between w:val="nil"/>
              </w:pBdr>
              <w:spacing w:line="240" w:lineRule="auto"/>
              <w:jc w:val="center"/>
              <w:rPr>
                <w:b/>
              </w:rPr>
            </w:pPr>
            <w:r>
              <w:rPr>
                <w:b/>
              </w:rPr>
              <w:t>Light</w:t>
            </w:r>
          </w:p>
        </w:tc>
        <w:tc>
          <w:tcPr>
            <w:tcW w:w="5235" w:type="dxa"/>
            <w:shd w:val="clear" w:color="auto" w:fill="auto"/>
            <w:tcMar>
              <w:top w:w="100" w:type="dxa"/>
              <w:left w:w="100" w:type="dxa"/>
              <w:bottom w:w="100" w:type="dxa"/>
              <w:right w:w="100" w:type="dxa"/>
            </w:tcMar>
          </w:tcPr>
          <w:p w:rsidR="00A36D9F" w:rsidRDefault="00462A51">
            <w:pPr>
              <w:widowControl w:val="0"/>
              <w:pBdr>
                <w:top w:val="nil"/>
                <w:left w:val="nil"/>
                <w:bottom w:val="nil"/>
                <w:right w:val="nil"/>
                <w:between w:val="nil"/>
              </w:pBdr>
              <w:spacing w:line="240" w:lineRule="auto"/>
              <w:jc w:val="center"/>
              <w:rPr>
                <w:b/>
                <w:sz w:val="18"/>
                <w:szCs w:val="18"/>
              </w:rPr>
            </w:pPr>
            <w:r>
              <w:rPr>
                <w:b/>
                <w:sz w:val="18"/>
                <w:szCs w:val="18"/>
              </w:rPr>
              <w:t>Computing</w:t>
            </w:r>
          </w:p>
          <w:p w:rsidR="00A36D9F" w:rsidRDefault="00A36D9F">
            <w:pPr>
              <w:widowControl w:val="0"/>
              <w:pBdr>
                <w:top w:val="nil"/>
                <w:left w:val="nil"/>
                <w:bottom w:val="nil"/>
                <w:right w:val="nil"/>
                <w:between w:val="nil"/>
              </w:pBdr>
              <w:spacing w:line="240" w:lineRule="auto"/>
              <w:jc w:val="center"/>
              <w:rPr>
                <w:sz w:val="18"/>
                <w:szCs w:val="18"/>
              </w:rPr>
            </w:pPr>
          </w:p>
          <w:p w:rsidR="00A36D9F" w:rsidRDefault="00462A51">
            <w:pPr>
              <w:widowControl w:val="0"/>
              <w:pBdr>
                <w:top w:val="nil"/>
                <w:left w:val="nil"/>
                <w:bottom w:val="nil"/>
                <w:right w:val="nil"/>
                <w:between w:val="nil"/>
              </w:pBdr>
              <w:spacing w:line="240" w:lineRule="auto"/>
              <w:jc w:val="center"/>
              <w:rPr>
                <w:sz w:val="18"/>
                <w:szCs w:val="18"/>
              </w:rPr>
            </w:pPr>
            <w:r>
              <w:rPr>
                <w:sz w:val="18"/>
                <w:szCs w:val="18"/>
              </w:rPr>
              <w:t xml:space="preserve">In computing we will be focussing on life skills and how to use computers for ourselves. </w:t>
            </w:r>
            <w:r>
              <w:rPr>
                <w:sz w:val="18"/>
                <w:szCs w:val="18"/>
              </w:rPr>
              <w:br/>
              <w:t xml:space="preserve">We will spend this term learning functional skills from how to turn on a computer and use the desktop as well as build our typing skills. </w:t>
            </w:r>
          </w:p>
          <w:p w:rsidR="00A36D9F" w:rsidRDefault="00462A51">
            <w:pPr>
              <w:widowControl w:val="0"/>
              <w:pBdr>
                <w:top w:val="nil"/>
                <w:left w:val="nil"/>
                <w:bottom w:val="nil"/>
                <w:right w:val="nil"/>
                <w:between w:val="nil"/>
              </w:pBdr>
              <w:spacing w:line="240" w:lineRule="auto"/>
              <w:jc w:val="center"/>
              <w:rPr>
                <w:sz w:val="18"/>
                <w:szCs w:val="18"/>
              </w:rPr>
            </w:pPr>
            <w:r>
              <w:rPr>
                <w:sz w:val="18"/>
                <w:szCs w:val="18"/>
              </w:rPr>
              <w:t>E-safety will be a focus th</w:t>
            </w:r>
            <w:r>
              <w:rPr>
                <w:sz w:val="18"/>
                <w:szCs w:val="18"/>
              </w:rPr>
              <w:t xml:space="preserve">roughout the year. </w:t>
            </w:r>
          </w:p>
          <w:p w:rsidR="00A36D9F" w:rsidRDefault="00A36D9F">
            <w:pPr>
              <w:widowControl w:val="0"/>
              <w:spacing w:line="240" w:lineRule="auto"/>
              <w:jc w:val="center"/>
              <w:rPr>
                <w:b/>
                <w:sz w:val="18"/>
                <w:szCs w:val="18"/>
              </w:rPr>
            </w:pPr>
          </w:p>
          <w:p w:rsidR="00A36D9F" w:rsidRDefault="00462A51">
            <w:pPr>
              <w:widowControl w:val="0"/>
              <w:spacing w:line="240" w:lineRule="auto"/>
              <w:jc w:val="center"/>
              <w:rPr>
                <w:sz w:val="18"/>
                <w:szCs w:val="18"/>
              </w:rPr>
            </w:pPr>
            <w:r>
              <w:rPr>
                <w:noProof/>
              </w:rPr>
              <w:drawing>
                <wp:anchor distT="114300" distB="114300" distL="114300" distR="114300" simplePos="0" relativeHeight="251661312" behindDoc="0" locked="0" layoutInCell="1" hidden="0" allowOverlap="1">
                  <wp:simplePos x="0" y="0"/>
                  <wp:positionH relativeFrom="column">
                    <wp:posOffset>1056005</wp:posOffset>
                  </wp:positionH>
                  <wp:positionV relativeFrom="paragraph">
                    <wp:posOffset>48260</wp:posOffset>
                  </wp:positionV>
                  <wp:extent cx="981075" cy="323850"/>
                  <wp:effectExtent l="0" t="0" r="9525" b="0"/>
                  <wp:wrapSquare wrapText="bothSides" distT="114300" distB="114300" distL="114300" distR="114300"/>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t="25413" r="-3353" b="19073"/>
                          <a:stretch>
                            <a:fillRect/>
                          </a:stretch>
                        </pic:blipFill>
                        <pic:spPr>
                          <a:xfrm>
                            <a:off x="0" y="0"/>
                            <a:ext cx="981075" cy="323850"/>
                          </a:xfrm>
                          <a:prstGeom prst="rect">
                            <a:avLst/>
                          </a:prstGeom>
                          <a:ln/>
                        </pic:spPr>
                      </pic:pic>
                    </a:graphicData>
                  </a:graphic>
                  <wp14:sizeRelH relativeFrom="margin">
                    <wp14:pctWidth>0</wp14:pctWidth>
                  </wp14:sizeRelH>
                  <wp14:sizeRelV relativeFrom="margin">
                    <wp14:pctHeight>0</wp14:pctHeight>
                  </wp14:sizeRelV>
                </wp:anchor>
              </w:drawing>
            </w:r>
          </w:p>
        </w:tc>
      </w:tr>
      <w:tr w:rsidR="00A36D9F" w:rsidTr="00462A51">
        <w:trPr>
          <w:trHeight w:val="3308"/>
        </w:trPr>
        <w:tc>
          <w:tcPr>
            <w:tcW w:w="5236" w:type="dxa"/>
            <w:shd w:val="clear" w:color="auto" w:fill="auto"/>
            <w:tcMar>
              <w:top w:w="100" w:type="dxa"/>
              <w:left w:w="100" w:type="dxa"/>
              <w:bottom w:w="100" w:type="dxa"/>
              <w:right w:w="100" w:type="dxa"/>
            </w:tcMar>
          </w:tcPr>
          <w:p w:rsidR="00A36D9F" w:rsidRDefault="00462A51">
            <w:pPr>
              <w:widowControl w:val="0"/>
              <w:spacing w:line="240" w:lineRule="auto"/>
              <w:jc w:val="center"/>
              <w:rPr>
                <w:b/>
                <w:sz w:val="18"/>
                <w:szCs w:val="18"/>
              </w:rPr>
            </w:pPr>
            <w:r>
              <w:rPr>
                <w:b/>
                <w:sz w:val="18"/>
                <w:szCs w:val="18"/>
              </w:rPr>
              <w:t>Attention skills, Write Dance &amp; Dough disco</w:t>
            </w:r>
          </w:p>
          <w:p w:rsidR="00A36D9F" w:rsidRDefault="00462A51">
            <w:pPr>
              <w:widowControl w:val="0"/>
              <w:spacing w:line="240" w:lineRule="auto"/>
              <w:jc w:val="center"/>
              <w:rPr>
                <w:b/>
                <w:sz w:val="18"/>
                <w:szCs w:val="18"/>
              </w:rPr>
            </w:pPr>
            <w:r>
              <w:rPr>
                <w:b/>
                <w:sz w:val="18"/>
                <w:szCs w:val="18"/>
              </w:rPr>
              <w:t>Communication skills</w:t>
            </w:r>
          </w:p>
          <w:p w:rsidR="00A36D9F" w:rsidRDefault="00462A51">
            <w:pPr>
              <w:widowControl w:val="0"/>
              <w:spacing w:line="240" w:lineRule="auto"/>
              <w:jc w:val="center"/>
              <w:rPr>
                <w:b/>
                <w:sz w:val="18"/>
                <w:szCs w:val="18"/>
              </w:rPr>
            </w:pPr>
            <w:r>
              <w:rPr>
                <w:b/>
                <w:sz w:val="18"/>
                <w:szCs w:val="18"/>
              </w:rPr>
              <w:t xml:space="preserve"> </w:t>
            </w:r>
          </w:p>
          <w:p w:rsidR="00A36D9F" w:rsidRDefault="00462A51">
            <w:pPr>
              <w:widowControl w:val="0"/>
              <w:spacing w:line="240" w:lineRule="auto"/>
              <w:jc w:val="center"/>
              <w:rPr>
                <w:sz w:val="18"/>
                <w:szCs w:val="18"/>
              </w:rPr>
            </w:pPr>
            <w:r>
              <w:rPr>
                <w:sz w:val="18"/>
                <w:szCs w:val="18"/>
              </w:rPr>
              <w:t>Attention skills- teaches children to focus on an object, adult and their peers and to follow instructions.</w:t>
            </w:r>
          </w:p>
          <w:p w:rsidR="00A36D9F" w:rsidRDefault="00462A51">
            <w:pPr>
              <w:widowControl w:val="0"/>
              <w:spacing w:line="240" w:lineRule="auto"/>
              <w:jc w:val="center"/>
              <w:rPr>
                <w:sz w:val="18"/>
                <w:szCs w:val="18"/>
              </w:rPr>
            </w:pPr>
            <w:r>
              <w:rPr>
                <w:sz w:val="18"/>
                <w:szCs w:val="18"/>
              </w:rPr>
              <w:t xml:space="preserve"> Write Dance and dough disco are quick 5/10-minute activities which improve the children’s fine motor skills.</w:t>
            </w:r>
          </w:p>
          <w:p w:rsidR="00A36D9F" w:rsidRDefault="00A36D9F">
            <w:pPr>
              <w:widowControl w:val="0"/>
              <w:pBdr>
                <w:top w:val="nil"/>
                <w:left w:val="nil"/>
                <w:bottom w:val="nil"/>
                <w:right w:val="nil"/>
                <w:between w:val="nil"/>
              </w:pBdr>
              <w:spacing w:line="240" w:lineRule="auto"/>
              <w:jc w:val="center"/>
              <w:rPr>
                <w:sz w:val="18"/>
                <w:szCs w:val="18"/>
              </w:rPr>
            </w:pPr>
          </w:p>
          <w:p w:rsidR="00A36D9F" w:rsidRDefault="00462A51">
            <w:pPr>
              <w:widowControl w:val="0"/>
              <w:pBdr>
                <w:top w:val="nil"/>
                <w:left w:val="nil"/>
                <w:bottom w:val="nil"/>
                <w:right w:val="nil"/>
                <w:between w:val="nil"/>
              </w:pBdr>
              <w:spacing w:line="240" w:lineRule="auto"/>
              <w:jc w:val="center"/>
              <w:rPr>
                <w:sz w:val="18"/>
                <w:szCs w:val="18"/>
              </w:rPr>
            </w:pPr>
            <w:r>
              <w:rPr>
                <w:sz w:val="18"/>
                <w:szCs w:val="18"/>
              </w:rPr>
              <w:t>Children will also work in communication groups twice a week to build receptive and expressive communication and for some children - conversation</w:t>
            </w:r>
            <w:r>
              <w:rPr>
                <w:sz w:val="18"/>
                <w:szCs w:val="18"/>
              </w:rPr>
              <w:t xml:space="preserve"> skills.</w:t>
            </w:r>
          </w:p>
          <w:p w:rsidR="00A36D9F" w:rsidRDefault="00462A51">
            <w:pPr>
              <w:widowControl w:val="0"/>
              <w:pBdr>
                <w:top w:val="nil"/>
                <w:left w:val="nil"/>
                <w:bottom w:val="nil"/>
                <w:right w:val="nil"/>
                <w:between w:val="nil"/>
              </w:pBdr>
              <w:spacing w:line="240" w:lineRule="auto"/>
              <w:jc w:val="center"/>
              <w:rPr>
                <w:sz w:val="18"/>
                <w:szCs w:val="18"/>
              </w:rPr>
            </w:pPr>
            <w:r>
              <w:rPr>
                <w:sz w:val="18"/>
                <w:szCs w:val="18"/>
              </w:rPr>
              <w:t xml:space="preserve"> </w:t>
            </w:r>
            <w:r>
              <w:rPr>
                <w:noProof/>
              </w:rPr>
              <w:drawing>
                <wp:anchor distT="114300" distB="114300" distL="114300" distR="114300" simplePos="0" relativeHeight="251662336" behindDoc="0" locked="0" layoutInCell="1" hidden="0" allowOverlap="1">
                  <wp:simplePos x="0" y="0"/>
                  <wp:positionH relativeFrom="column">
                    <wp:posOffset>1009650</wp:posOffset>
                  </wp:positionH>
                  <wp:positionV relativeFrom="paragraph">
                    <wp:posOffset>133350</wp:posOffset>
                  </wp:positionV>
                  <wp:extent cx="1104900" cy="541618"/>
                  <wp:effectExtent l="0" t="0" r="0" b="0"/>
                  <wp:wrapSquare wrapText="bothSides" distT="114300" distB="114300" distL="114300" distR="11430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b="51014"/>
                          <a:stretch>
                            <a:fillRect/>
                          </a:stretch>
                        </pic:blipFill>
                        <pic:spPr>
                          <a:xfrm>
                            <a:off x="0" y="0"/>
                            <a:ext cx="1104900" cy="541618"/>
                          </a:xfrm>
                          <a:prstGeom prst="rect">
                            <a:avLst/>
                          </a:prstGeom>
                          <a:ln/>
                        </pic:spPr>
                      </pic:pic>
                    </a:graphicData>
                  </a:graphic>
                </wp:anchor>
              </w:drawing>
            </w:r>
          </w:p>
        </w:tc>
        <w:tc>
          <w:tcPr>
            <w:tcW w:w="5235" w:type="dxa"/>
            <w:shd w:val="clear" w:color="auto" w:fill="auto"/>
            <w:tcMar>
              <w:top w:w="100" w:type="dxa"/>
              <w:left w:w="100" w:type="dxa"/>
              <w:bottom w:w="100" w:type="dxa"/>
              <w:right w:w="100" w:type="dxa"/>
            </w:tcMar>
          </w:tcPr>
          <w:p w:rsidR="00A36D9F" w:rsidRDefault="00462A51">
            <w:pPr>
              <w:widowControl w:val="0"/>
              <w:spacing w:line="240" w:lineRule="auto"/>
              <w:jc w:val="center"/>
              <w:rPr>
                <w:b/>
                <w:sz w:val="18"/>
                <w:szCs w:val="18"/>
              </w:rPr>
            </w:pPr>
            <w:r>
              <w:rPr>
                <w:b/>
                <w:sz w:val="18"/>
                <w:szCs w:val="18"/>
              </w:rPr>
              <w:t>PSHE and RSE</w:t>
            </w:r>
          </w:p>
          <w:p w:rsidR="00A36D9F" w:rsidRDefault="00A36D9F">
            <w:pPr>
              <w:widowControl w:val="0"/>
              <w:spacing w:line="240" w:lineRule="auto"/>
              <w:jc w:val="center"/>
              <w:rPr>
                <w:b/>
                <w:sz w:val="18"/>
                <w:szCs w:val="18"/>
              </w:rPr>
            </w:pPr>
          </w:p>
          <w:p w:rsidR="00A36D9F" w:rsidRDefault="00462A51">
            <w:pPr>
              <w:widowControl w:val="0"/>
              <w:spacing w:line="240" w:lineRule="auto"/>
              <w:jc w:val="center"/>
              <w:rPr>
                <w:sz w:val="18"/>
                <w:szCs w:val="18"/>
              </w:rPr>
            </w:pPr>
            <w:r>
              <w:rPr>
                <w:sz w:val="18"/>
                <w:szCs w:val="18"/>
              </w:rPr>
              <w:t xml:space="preserve">This half term we will be focussing more on RSE and considering ourselves and our bodies and the way we interact with others. </w:t>
            </w:r>
          </w:p>
          <w:p w:rsidR="00A36D9F" w:rsidRDefault="00462A51">
            <w:pPr>
              <w:widowControl w:val="0"/>
              <w:spacing w:line="240" w:lineRule="auto"/>
              <w:jc w:val="center"/>
              <w:rPr>
                <w:sz w:val="18"/>
                <w:szCs w:val="18"/>
              </w:rPr>
            </w:pPr>
            <w:r>
              <w:rPr>
                <w:sz w:val="18"/>
                <w:szCs w:val="18"/>
              </w:rPr>
              <w:t xml:space="preserve">We will be talking about puberty and our bodies and using anatomical names to help us understand the changes we go through. </w:t>
            </w:r>
          </w:p>
          <w:p w:rsidR="00A36D9F" w:rsidRDefault="00462A51">
            <w:pPr>
              <w:widowControl w:val="0"/>
              <w:spacing w:line="240" w:lineRule="auto"/>
              <w:jc w:val="center"/>
              <w:rPr>
                <w:sz w:val="18"/>
                <w:szCs w:val="18"/>
              </w:rPr>
            </w:pPr>
            <w:r>
              <w:rPr>
                <w:sz w:val="18"/>
                <w:szCs w:val="18"/>
              </w:rPr>
              <w:t>We will also be talking about privacy and personal space and learning how to build positive friendships and relationships as we bec</w:t>
            </w:r>
            <w:r>
              <w:rPr>
                <w:sz w:val="18"/>
                <w:szCs w:val="18"/>
              </w:rPr>
              <w:t xml:space="preserve">ome young adults rather than children. </w:t>
            </w:r>
          </w:p>
          <w:p w:rsidR="00A36D9F" w:rsidRDefault="00A36D9F">
            <w:pPr>
              <w:widowControl w:val="0"/>
              <w:spacing w:line="240" w:lineRule="auto"/>
              <w:jc w:val="center"/>
              <w:rPr>
                <w:sz w:val="18"/>
                <w:szCs w:val="18"/>
              </w:rPr>
            </w:pPr>
          </w:p>
          <w:p w:rsidR="00A36D9F" w:rsidRDefault="00462A51">
            <w:pPr>
              <w:widowControl w:val="0"/>
              <w:pBdr>
                <w:top w:val="nil"/>
                <w:left w:val="nil"/>
                <w:bottom w:val="nil"/>
                <w:right w:val="nil"/>
                <w:between w:val="nil"/>
              </w:pBdr>
              <w:spacing w:line="240" w:lineRule="auto"/>
              <w:jc w:val="center"/>
              <w:rPr>
                <w:sz w:val="18"/>
                <w:szCs w:val="18"/>
              </w:rPr>
            </w:pPr>
            <w:r>
              <w:rPr>
                <w:noProof/>
              </w:rPr>
              <w:drawing>
                <wp:inline distT="0" distB="0" distL="0" distR="0">
                  <wp:extent cx="1221690" cy="552893"/>
                  <wp:effectExtent l="0" t="0" r="0" b="0"/>
                  <wp:docPr id="21" name="image5.jpg" descr="Bickley Primary School - PSHE (personal, Social, Health and Economic  Education) and well-being"/>
                  <wp:cNvGraphicFramePr/>
                  <a:graphic xmlns:a="http://schemas.openxmlformats.org/drawingml/2006/main">
                    <a:graphicData uri="http://schemas.openxmlformats.org/drawingml/2006/picture">
                      <pic:pic xmlns:pic="http://schemas.openxmlformats.org/drawingml/2006/picture">
                        <pic:nvPicPr>
                          <pic:cNvPr id="0" name="image5.jpg" descr="Bickley Primary School - PSHE (personal, Social, Health and Economic  Education) and well-being"/>
                          <pic:cNvPicPr preferRelativeResize="0"/>
                        </pic:nvPicPr>
                        <pic:blipFill>
                          <a:blip r:embed="rId19"/>
                          <a:srcRect/>
                          <a:stretch>
                            <a:fillRect/>
                          </a:stretch>
                        </pic:blipFill>
                        <pic:spPr>
                          <a:xfrm>
                            <a:off x="0" y="0"/>
                            <a:ext cx="1221690" cy="552893"/>
                          </a:xfrm>
                          <a:prstGeom prst="rect">
                            <a:avLst/>
                          </a:prstGeom>
                          <a:ln/>
                        </pic:spPr>
                      </pic:pic>
                    </a:graphicData>
                  </a:graphic>
                </wp:inline>
              </w:drawing>
            </w:r>
          </w:p>
        </w:tc>
        <w:tc>
          <w:tcPr>
            <w:tcW w:w="5235" w:type="dxa"/>
            <w:shd w:val="clear" w:color="auto" w:fill="auto"/>
            <w:tcMar>
              <w:top w:w="100" w:type="dxa"/>
              <w:left w:w="100" w:type="dxa"/>
              <w:bottom w:w="100" w:type="dxa"/>
              <w:right w:w="100" w:type="dxa"/>
            </w:tcMar>
          </w:tcPr>
          <w:p w:rsidR="00A36D9F" w:rsidRDefault="00462A51">
            <w:pPr>
              <w:widowControl w:val="0"/>
              <w:spacing w:line="240" w:lineRule="auto"/>
              <w:jc w:val="center"/>
              <w:rPr>
                <w:b/>
                <w:sz w:val="18"/>
                <w:szCs w:val="18"/>
              </w:rPr>
            </w:pPr>
            <w:r>
              <w:rPr>
                <w:b/>
                <w:sz w:val="18"/>
                <w:szCs w:val="18"/>
              </w:rPr>
              <w:t>Life Skills and the Garden</w:t>
            </w:r>
          </w:p>
          <w:p w:rsidR="00A36D9F" w:rsidRDefault="00A36D9F">
            <w:pPr>
              <w:widowControl w:val="0"/>
              <w:spacing w:line="240" w:lineRule="auto"/>
              <w:jc w:val="center"/>
              <w:rPr>
                <w:sz w:val="18"/>
                <w:szCs w:val="18"/>
              </w:rPr>
            </w:pPr>
          </w:p>
          <w:p w:rsidR="00A36D9F" w:rsidRDefault="00462A51">
            <w:pPr>
              <w:widowControl w:val="0"/>
              <w:spacing w:line="240" w:lineRule="auto"/>
              <w:jc w:val="center"/>
              <w:rPr>
                <w:sz w:val="18"/>
                <w:szCs w:val="18"/>
              </w:rPr>
            </w:pPr>
            <w:r>
              <w:rPr>
                <w:sz w:val="18"/>
                <w:szCs w:val="18"/>
              </w:rPr>
              <w:t>Aside from the life skills we learn in Cookery and ICT we will also be building our independence throughout the school day.</w:t>
            </w:r>
            <w:r>
              <w:rPr>
                <w:noProof/>
              </w:rPr>
              <w:drawing>
                <wp:anchor distT="114300" distB="114300" distL="114300" distR="114300" simplePos="0" relativeHeight="251663360" behindDoc="0" locked="0" layoutInCell="1" hidden="0" allowOverlap="1">
                  <wp:simplePos x="0" y="0"/>
                  <wp:positionH relativeFrom="column">
                    <wp:posOffset>2514600</wp:posOffset>
                  </wp:positionH>
                  <wp:positionV relativeFrom="paragraph">
                    <wp:posOffset>361950</wp:posOffset>
                  </wp:positionV>
                  <wp:extent cx="562292" cy="666750"/>
                  <wp:effectExtent l="0" t="0" r="0" b="0"/>
                  <wp:wrapSquare wrapText="bothSides" distT="114300" distB="114300" distL="114300" distR="114300"/>
                  <wp:docPr id="2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562292" cy="666750"/>
                          </a:xfrm>
                          <a:prstGeom prst="rect">
                            <a:avLst/>
                          </a:prstGeom>
                          <a:ln/>
                        </pic:spPr>
                      </pic:pic>
                    </a:graphicData>
                  </a:graphic>
                </wp:anchor>
              </w:drawing>
            </w:r>
          </w:p>
          <w:p w:rsidR="00A36D9F" w:rsidRDefault="00462A51">
            <w:pPr>
              <w:widowControl w:val="0"/>
              <w:spacing w:line="240" w:lineRule="auto"/>
              <w:jc w:val="center"/>
              <w:rPr>
                <w:sz w:val="18"/>
                <w:szCs w:val="18"/>
              </w:rPr>
            </w:pPr>
            <w:r>
              <w:rPr>
                <w:sz w:val="18"/>
                <w:szCs w:val="18"/>
              </w:rPr>
              <w:t>Students will have jobs that they need to complete e.g. wash</w:t>
            </w:r>
            <w:r>
              <w:rPr>
                <w:sz w:val="18"/>
                <w:szCs w:val="18"/>
              </w:rPr>
              <w:t>ing up, drying up, tidying away etc</w:t>
            </w:r>
          </w:p>
          <w:p w:rsidR="00A36D9F" w:rsidRDefault="00462A51">
            <w:pPr>
              <w:widowControl w:val="0"/>
              <w:spacing w:line="240" w:lineRule="auto"/>
              <w:jc w:val="center"/>
              <w:rPr>
                <w:sz w:val="18"/>
                <w:szCs w:val="18"/>
              </w:rPr>
            </w:pPr>
            <w:r>
              <w:rPr>
                <w:sz w:val="18"/>
                <w:szCs w:val="18"/>
              </w:rPr>
              <w:t xml:space="preserve">We as year seven are also going to oversee the garden. This will involve us helping other classes (covid restrictions permitting), making sure the garden is left tidy and managing the fruit and vegetables that are ready </w:t>
            </w:r>
            <w:r>
              <w:rPr>
                <w:sz w:val="18"/>
                <w:szCs w:val="18"/>
              </w:rPr>
              <w:t>for harvest.</w:t>
            </w:r>
          </w:p>
          <w:p w:rsidR="00A36D9F" w:rsidRDefault="00462A51">
            <w:pPr>
              <w:widowControl w:val="0"/>
              <w:spacing w:line="240" w:lineRule="auto"/>
              <w:jc w:val="center"/>
              <w:rPr>
                <w:sz w:val="18"/>
                <w:szCs w:val="18"/>
              </w:rPr>
            </w:pPr>
            <w:r>
              <w:rPr>
                <w:sz w:val="18"/>
                <w:szCs w:val="18"/>
              </w:rPr>
              <w:t>In time we hope to set up a fruit and vegetable stall to sell our produce to other classes and members of staff</w:t>
            </w:r>
          </w:p>
        </w:tc>
      </w:tr>
    </w:tbl>
    <w:p w:rsidR="00A36D9F" w:rsidRDefault="00A36D9F">
      <w:pPr>
        <w:spacing w:line="240" w:lineRule="auto"/>
        <w:rPr>
          <w:sz w:val="18"/>
          <w:szCs w:val="18"/>
        </w:rPr>
      </w:pPr>
    </w:p>
    <w:sectPr w:rsidR="00A36D9F">
      <w:pgSz w:w="16838" w:h="11906" w:orient="landscape"/>
      <w:pgMar w:top="283" w:right="566" w:bottom="566" w:left="56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D9F"/>
    <w:rsid w:val="00462A51"/>
    <w:rsid w:val="00A36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08C12D-27A2-481E-8966-1521DC567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E0A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A60"/>
    <w:rPr>
      <w:rFonts w:ascii="Tahoma" w:hAnsi="Tahoma" w:cs="Tahoma"/>
      <w:sz w:val="16"/>
      <w:szCs w:val="16"/>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ntTable" Target="fontTable.xml"/><Relationship Id="rId12" Type="http://schemas.openxmlformats.org/officeDocument/2006/relationships/image" Target="media/image3.jp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10.png"/><Relationship Id="rId5" Type="http://schemas.openxmlformats.org/officeDocument/2006/relationships/image" Target="media/image1.jpg"/><Relationship Id="rId15" Type="http://schemas.openxmlformats.org/officeDocument/2006/relationships/image" Target="media/image6.png"/><Relationship Id="rId19" Type="http://schemas.openxmlformats.org/officeDocument/2006/relationships/image" Target="media/image9.jpg"/><Relationship Id="rId4" Type="http://schemas.openxmlformats.org/officeDocument/2006/relationships/webSettings" Target="webSettings.xml"/><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ekxo8FYq1YaLPr3qzXrFxNI6Ww==">AMUW2mVYKGNtwkGwAL/z60vOVh6vZKlPlmigtEHpHvE4azXMdiEFRH3J2as+RoMAkxoj1HwDDvShwFChxQxGtOjX4dHS/0+3JVl84KO0grvHAcvBmNMKW4Y=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518</Words>
  <Characters>2954</Characters>
  <Application>Microsoft Office Word</Application>
  <DocSecurity>0</DocSecurity>
  <Lines>24</Lines>
  <Paragraphs>6</Paragraphs>
  <ScaleCrop>false</ScaleCrop>
  <Company>Richmond Hill</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Richardson</dc:creator>
  <cp:lastModifiedBy>Administrator</cp:lastModifiedBy>
  <cp:revision>2</cp:revision>
  <dcterms:created xsi:type="dcterms:W3CDTF">2020-10-22T11:03:00Z</dcterms:created>
  <dcterms:modified xsi:type="dcterms:W3CDTF">2020-11-09T09:21:00Z</dcterms:modified>
</cp:coreProperties>
</file>