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omfortaa" w:cs="Comfortaa" w:eastAsia="Comfortaa" w:hAnsi="Comfortaa"/>
          <w:b w:val="1"/>
          <w:sz w:val="24"/>
          <w:szCs w:val="24"/>
        </w:rPr>
      </w:pPr>
      <w:r w:rsidDel="00000000" w:rsidR="00000000" w:rsidRPr="00000000">
        <w:rPr>
          <w:b w:val="1"/>
          <w:rtl w:val="0"/>
        </w:rPr>
        <w:t xml:space="preserve">  </w:t>
      </w:r>
      <w:r w:rsidDel="00000000" w:rsidR="00000000" w:rsidRPr="00000000">
        <w:rPr>
          <w:rFonts w:ascii="Comfortaa" w:cs="Comfortaa" w:eastAsia="Comfortaa" w:hAnsi="Comfortaa"/>
          <w:b w:val="1"/>
          <w:sz w:val="24"/>
          <w:szCs w:val="24"/>
          <w:rtl w:val="0"/>
        </w:rPr>
        <w:t xml:space="preserve"> Summary of Coverage for EYFS</w:t>
      </w:r>
    </w:p>
    <w:p w:rsidR="00000000" w:rsidDel="00000000" w:rsidP="00000000" w:rsidRDefault="00000000" w:rsidRPr="00000000" w14:paraId="00000002">
      <w:pPr>
        <w:rPr>
          <w:sz w:val="16"/>
          <w:szCs w:val="16"/>
        </w:rPr>
      </w:pPr>
      <w:r w:rsidDel="00000000" w:rsidR="00000000" w:rsidRPr="00000000">
        <w:rPr>
          <w:rtl w:val="0"/>
        </w:rPr>
      </w:r>
    </w:p>
    <w:tbl>
      <w:tblPr>
        <w:tblStyle w:val="Table1"/>
        <w:tblW w:w="1408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0"/>
        <w:gridCol w:w="855"/>
        <w:gridCol w:w="1027.5"/>
        <w:gridCol w:w="1027.5"/>
        <w:gridCol w:w="1027.5"/>
        <w:gridCol w:w="1027.5"/>
        <w:gridCol w:w="1027.5"/>
        <w:gridCol w:w="1027.5"/>
        <w:gridCol w:w="1027.5"/>
        <w:gridCol w:w="1027.5"/>
        <w:gridCol w:w="1027.5"/>
        <w:gridCol w:w="1027.5"/>
        <w:gridCol w:w="1027.5"/>
        <w:gridCol w:w="1027.5"/>
        <w:tblGridChange w:id="0">
          <w:tblGrid>
            <w:gridCol w:w="900"/>
            <w:gridCol w:w="855"/>
            <w:gridCol w:w="1027.5"/>
            <w:gridCol w:w="1027.5"/>
            <w:gridCol w:w="1027.5"/>
            <w:gridCol w:w="1027.5"/>
            <w:gridCol w:w="1027.5"/>
            <w:gridCol w:w="1027.5"/>
            <w:gridCol w:w="1027.5"/>
            <w:gridCol w:w="1027.5"/>
            <w:gridCol w:w="1027.5"/>
            <w:gridCol w:w="1027.5"/>
            <w:gridCol w:w="1027.5"/>
            <w:gridCol w:w="1027.5"/>
          </w:tblGrid>
        </w:tblGridChange>
      </w:tblGrid>
      <w:tr>
        <w:trPr>
          <w:cantSplit w:val="0"/>
          <w:trHeight w:val="420" w:hRule="atLeast"/>
          <w:tblHeader w:val="0"/>
        </w:trPr>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EYFS Long Term Plan </w:t>
            </w:r>
          </w:p>
          <w:p w:rsidR="00000000" w:rsidDel="00000000" w:rsidP="00000000" w:rsidRDefault="00000000" w:rsidRPr="00000000" w14:paraId="00000004">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Summary of Coverage</w:t>
            </w:r>
          </w:p>
          <w:p w:rsidR="00000000" w:rsidDel="00000000" w:rsidP="00000000" w:rsidRDefault="00000000" w:rsidRPr="00000000" w14:paraId="00000005">
            <w:pPr>
              <w:widowControl w:val="0"/>
              <w:spacing w:line="240" w:lineRule="auto"/>
              <w:jc w:val="center"/>
              <w:rPr>
                <w:rFonts w:ascii="Comfortaa" w:cs="Comfortaa" w:eastAsia="Comfortaa" w:hAnsi="Comfortaa"/>
                <w:sz w:val="18"/>
                <w:szCs w:val="18"/>
              </w:rPr>
            </w:pPr>
            <w:r w:rsidDel="00000000" w:rsidR="00000000" w:rsidRPr="00000000">
              <w:rPr>
                <w:rtl w:val="0"/>
              </w:rPr>
            </w:r>
          </w:p>
          <w:p w:rsidR="00000000" w:rsidDel="00000000" w:rsidP="00000000" w:rsidRDefault="00000000" w:rsidRPr="00000000" w14:paraId="00000006">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 </w:t>
            </w:r>
          </w:p>
        </w:tc>
        <w:tc>
          <w:tcPr>
            <w:gridSpan w:val="6"/>
            <w:shd w:fill="e6b8af"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Cycle 1 </w:t>
            </w:r>
          </w:p>
        </w:tc>
        <w:tc>
          <w:tcPr>
            <w:gridSpan w:val="6"/>
            <w:tcBorders>
              <w:left w:color="000000" w:space="0" w:sz="18" w:val="single"/>
            </w:tcBorders>
            <w:shd w:fill="dd7e6b"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Cycle 2 </w:t>
            </w:r>
          </w:p>
        </w:tc>
      </w:tr>
      <w:tr>
        <w:trPr>
          <w:cantSplit w:val="0"/>
          <w:trHeight w:val="360" w:hRule="atLeast"/>
          <w:tblHeader w:val="0"/>
        </w:trPr>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sz w:val="16"/>
                <w:szCs w:val="16"/>
              </w:rPr>
            </w:pP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Autumn 1</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Autumn 2</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Spring 1</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Spring 2</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Summer 1</w:t>
            </w:r>
          </w:p>
        </w:tc>
        <w:tc>
          <w:tcPr>
            <w:tcBorders>
              <w:right w:color="000000" w:space="0" w:sz="18" w:val="single"/>
            </w:tcBorders>
            <w:shd w:fill="f4cccc"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Summer 2</w:t>
            </w:r>
          </w:p>
        </w:tc>
        <w:tc>
          <w:tcPr>
            <w:tcBorders>
              <w:left w:color="000000" w:space="0" w:sz="18" w:val="single"/>
            </w:tcBorders>
            <w:shd w:fill="f4cccc"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Autumn 1</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Autumn 2</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Spring 1</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Spring 2</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Summer 1</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Summer 2</w:t>
            </w:r>
          </w:p>
        </w:tc>
      </w:tr>
      <w:tr>
        <w:trPr>
          <w:cantSplit w:val="0"/>
          <w:trHeight w:val="380" w:hRule="atLeast"/>
          <w:tblHeader w:val="0"/>
        </w:trPr>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sz w:val="16"/>
                <w:szCs w:val="16"/>
              </w:rPr>
            </w:pPr>
            <w:r w:rsidDel="00000000" w:rsidR="00000000" w:rsidRPr="00000000">
              <w:rPr>
                <w:rtl w:val="0"/>
              </w:rPr>
            </w:r>
          </w:p>
        </w:tc>
        <w:tc>
          <w:tcPr>
            <w:gridSpan w:val="2"/>
            <w:shd w:fill="f4cccc"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Following communication and learning to learn intent documents </w:t>
            </w:r>
          </w:p>
        </w:tc>
        <w:tc>
          <w:tcPr>
            <w:gridSpan w:val="2"/>
            <w:shd w:fill="f4cccc"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Adding in </w:t>
            </w:r>
          </w:p>
          <w:p w:rsidR="00000000" w:rsidDel="00000000" w:rsidP="00000000" w:rsidRDefault="00000000" w:rsidRPr="00000000" w14:paraId="00000027">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Physical and sensory intent documents </w:t>
            </w:r>
          </w:p>
        </w:tc>
        <w:tc>
          <w:tcPr>
            <w:gridSpan w:val="2"/>
            <w:shd w:fill="f4cccc"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Adding cognition and learning </w:t>
            </w:r>
          </w:p>
          <w:p w:rsidR="00000000" w:rsidDel="00000000" w:rsidP="00000000" w:rsidRDefault="00000000" w:rsidRPr="00000000" w14:paraId="0000002A">
            <w:pPr>
              <w:widowControl w:val="0"/>
              <w:spacing w:line="240" w:lineRule="auto"/>
              <w:jc w:val="center"/>
              <w:rPr>
                <w:rFonts w:ascii="Comfortaa" w:cs="Comfortaa" w:eastAsia="Comfortaa" w:hAnsi="Comfortaa"/>
                <w:sz w:val="18"/>
                <w:szCs w:val="18"/>
              </w:rPr>
            </w:pPr>
            <w:r w:rsidDel="00000000" w:rsidR="00000000" w:rsidRPr="00000000">
              <w:rPr>
                <w:rtl w:val="0"/>
              </w:rPr>
            </w:r>
          </w:p>
        </w:tc>
        <w:tc>
          <w:tcPr>
            <w:gridSpan w:val="2"/>
            <w:shd w:fill="f4cccc"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Following communication and learning to learn intent documents </w:t>
            </w:r>
          </w:p>
        </w:tc>
        <w:tc>
          <w:tcPr>
            <w:gridSpan w:val="2"/>
            <w:shd w:fill="f4cccc"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Adding in </w:t>
            </w:r>
          </w:p>
          <w:p w:rsidR="00000000" w:rsidDel="00000000" w:rsidP="00000000" w:rsidRDefault="00000000" w:rsidRPr="00000000" w14:paraId="0000002F">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Physical and sensory intent documents </w:t>
            </w:r>
          </w:p>
        </w:tc>
        <w:tc>
          <w:tcPr>
            <w:gridSpan w:val="2"/>
            <w:shd w:fill="f4cccc"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Adding cognition and learning </w:t>
            </w:r>
          </w:p>
          <w:p w:rsidR="00000000" w:rsidDel="00000000" w:rsidP="00000000" w:rsidRDefault="00000000" w:rsidRPr="00000000" w14:paraId="00000032">
            <w:pPr>
              <w:widowControl w:val="0"/>
              <w:spacing w:line="240" w:lineRule="auto"/>
              <w:jc w:val="center"/>
              <w:rPr>
                <w:rFonts w:ascii="Comfortaa" w:cs="Comfortaa" w:eastAsia="Comfortaa" w:hAnsi="Comfortaa"/>
                <w:sz w:val="18"/>
                <w:szCs w:val="18"/>
              </w:rPr>
            </w:pPr>
            <w:r w:rsidDel="00000000" w:rsidR="00000000" w:rsidRPr="00000000">
              <w:rPr>
                <w:rtl w:val="0"/>
              </w:rPr>
            </w:r>
          </w:p>
        </w:tc>
      </w:tr>
      <w:tr>
        <w:trPr>
          <w:cantSplit w:val="0"/>
          <w:trHeight w:val="1182.0000000000002" w:hRule="atLeast"/>
          <w:tblHeader w:val="0"/>
        </w:trPr>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jc w:val="center"/>
              <w:rPr>
                <w:rFonts w:ascii="Comfortaa" w:cs="Comfortaa" w:eastAsia="Comfortaa" w:hAnsi="Comfortaa"/>
                <w:sz w:val="18"/>
                <w:szCs w:val="18"/>
              </w:rPr>
            </w:pP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Play play play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Whizz Bang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Amazing Me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Taste the Rainbow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All Things Animals </w:t>
            </w:r>
          </w:p>
        </w:tc>
        <w:tc>
          <w:tcPr>
            <w:tcBorders>
              <w:right w:color="000000" w:space="0" w:sz="18" w:val="single"/>
            </w:tcBorders>
            <w:shd w:fill="f4cccc"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We’re all Going on a Summer Holiday </w:t>
            </w:r>
          </w:p>
        </w:tc>
        <w:tc>
          <w:tcPr>
            <w:tcBorders>
              <w:left w:color="000000" w:space="0" w:sz="18" w:val="single"/>
            </w:tcBorders>
            <w:shd w:fill="f4cccc"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We love to play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Touch the rainbow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The world around us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The journey home from grandpas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Let’s get moving </w:t>
            </w:r>
          </w:p>
          <w:p w:rsidR="00000000" w:rsidDel="00000000" w:rsidP="00000000" w:rsidRDefault="00000000" w:rsidRPr="00000000" w14:paraId="00000041">
            <w:pPr>
              <w:widowControl w:val="0"/>
              <w:spacing w:line="240" w:lineRule="auto"/>
              <w:jc w:val="center"/>
              <w:rPr>
                <w:rFonts w:ascii="Comfortaa" w:cs="Comfortaa" w:eastAsia="Comfortaa" w:hAnsi="Comfortaa"/>
                <w:sz w:val="18"/>
                <w:szCs w:val="18"/>
              </w:rPr>
            </w:pP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Fun in the sun </w:t>
            </w:r>
          </w:p>
        </w:tc>
      </w:tr>
      <w:tr>
        <w:trPr>
          <w:cantSplit w:val="0"/>
          <w:trHeight w:val="3377.142857142858"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Summary of coverage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Finding out the pupils' interests Getting to know the pupils and their skill sets.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Experiencing different cultures and celebrations through the senses.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Getting to know our bodies and how they work. Learning how to use our bodies to complete different task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Exploring colours and foods from different cultures. Encouraging taste and touch. Learning our likes and dislikes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Learning about different animals/where they live and how to look after them. </w:t>
            </w:r>
          </w:p>
        </w:tc>
        <w:tc>
          <w:tcPr>
            <w:tcBorders>
              <w:right w:color="000000" w:space="0" w:sz="18" w:val="single"/>
            </w:tcBorders>
            <w:shd w:fill="f4cccc"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Understanding the weather in regulation of clothing choices. Tolerating items needed to keep safe in different weathers. </w:t>
            </w:r>
          </w:p>
          <w:p w:rsidR="00000000" w:rsidDel="00000000" w:rsidP="00000000" w:rsidRDefault="00000000" w:rsidRPr="00000000" w14:paraId="0000004B">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Exploring different transportation.  </w:t>
            </w:r>
          </w:p>
        </w:tc>
        <w:tc>
          <w:tcPr>
            <w:tcBorders>
              <w:left w:color="000000" w:space="0" w:sz="18" w:val="single"/>
            </w:tcBorders>
            <w:shd w:fill="f4cccc"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Finding out the pupils' interests Getting to know the pupils and their skill sets.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Experiencing and exploring different textures. Discovering likes and dislikes. </w:t>
            </w:r>
          </w:p>
          <w:p w:rsidR="00000000" w:rsidDel="00000000" w:rsidP="00000000" w:rsidRDefault="00000000" w:rsidRPr="00000000" w14:paraId="0000004E">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Tolerating different sensory experiences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People who help us at home, school and in the community.</w:t>
            </w:r>
          </w:p>
          <w:p w:rsidR="00000000" w:rsidDel="00000000" w:rsidP="00000000" w:rsidRDefault="00000000" w:rsidRPr="00000000" w14:paraId="00000050">
            <w:pPr>
              <w:widowControl w:val="0"/>
              <w:spacing w:line="240" w:lineRule="auto"/>
              <w:jc w:val="center"/>
              <w:rPr>
                <w:rFonts w:ascii="Comfortaa" w:cs="Comfortaa" w:eastAsia="Comfortaa" w:hAnsi="Comfortaa"/>
                <w:sz w:val="18"/>
                <w:szCs w:val="18"/>
              </w:rPr>
            </w:pP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Exploring different transportation.  </w:t>
            </w:r>
          </w:p>
          <w:p w:rsidR="00000000" w:rsidDel="00000000" w:rsidP="00000000" w:rsidRDefault="00000000" w:rsidRPr="00000000" w14:paraId="00000052">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Following a journey. </w:t>
            </w:r>
          </w:p>
          <w:p w:rsidR="00000000" w:rsidDel="00000000" w:rsidP="00000000" w:rsidRDefault="00000000" w:rsidRPr="00000000" w14:paraId="00000053">
            <w:pPr>
              <w:widowControl w:val="0"/>
              <w:spacing w:line="240" w:lineRule="auto"/>
              <w:jc w:val="center"/>
              <w:rPr>
                <w:rFonts w:ascii="Comfortaa" w:cs="Comfortaa" w:eastAsia="Comfortaa" w:hAnsi="Comfortaa"/>
                <w:sz w:val="18"/>
                <w:szCs w:val="18"/>
              </w:rPr>
            </w:pPr>
            <w:r w:rsidDel="00000000" w:rsidR="00000000" w:rsidRPr="00000000">
              <w:rPr>
                <w:rtl w:val="0"/>
              </w:rPr>
            </w:r>
          </w:p>
          <w:p w:rsidR="00000000" w:rsidDel="00000000" w:rsidP="00000000" w:rsidRDefault="00000000" w:rsidRPr="00000000" w14:paraId="00000054">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Our local community </w:t>
            </w:r>
          </w:p>
          <w:p w:rsidR="00000000" w:rsidDel="00000000" w:rsidP="00000000" w:rsidRDefault="00000000" w:rsidRPr="00000000" w14:paraId="00000055">
            <w:pPr>
              <w:widowControl w:val="0"/>
              <w:spacing w:line="240" w:lineRule="auto"/>
              <w:jc w:val="center"/>
              <w:rPr>
                <w:rFonts w:ascii="Comfortaa" w:cs="Comfortaa" w:eastAsia="Comfortaa" w:hAnsi="Comfortaa"/>
                <w:sz w:val="18"/>
                <w:szCs w:val="18"/>
              </w:rPr>
            </w:pPr>
            <w:r w:rsidDel="00000000" w:rsidR="00000000" w:rsidRPr="00000000">
              <w:rPr>
                <w:rtl w:val="0"/>
              </w:rPr>
            </w:r>
          </w:p>
        </w:tc>
        <w:tc>
          <w:tcPr>
            <w:shd w:fill="f4cccc"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Pupils explore the different ways their body can move and what they can do with their different body parts.  </w:t>
            </w:r>
          </w:p>
        </w:tc>
        <w:tc>
          <w:tcPr>
            <w:shd w:fill="f4cccc"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Understanding the weather in regulation of clothing choices. Tolerating items needed to keep safe in different weathers </w:t>
            </w:r>
          </w:p>
        </w:tc>
      </w:tr>
      <w:tr>
        <w:trPr>
          <w:cantSplit w:val="0"/>
          <w:trHeight w:val="557.1" w:hRule="atLeast"/>
          <w:tblHeader w:val="0"/>
        </w:trPr>
        <w:tc>
          <w:tcPr>
            <w:gridSpan w:val="2"/>
            <w:shd w:fill="9fc5e8"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jc w:val="center"/>
              <w:rPr>
                <w:rFonts w:ascii="Comfortaa" w:cs="Comfortaa" w:eastAsia="Comfortaa" w:hAnsi="Comfortaa"/>
                <w:b w:val="1"/>
                <w:sz w:val="18"/>
                <w:szCs w:val="18"/>
              </w:rPr>
            </w:pPr>
            <w:r w:rsidDel="00000000" w:rsidR="00000000" w:rsidRPr="00000000">
              <w:rPr>
                <w:rFonts w:ascii="Comfortaa" w:cs="Comfortaa" w:eastAsia="Comfortaa" w:hAnsi="Comfortaa"/>
                <w:b w:val="1"/>
                <w:sz w:val="18"/>
                <w:szCs w:val="18"/>
                <w:rtl w:val="0"/>
              </w:rPr>
              <w:t xml:space="preserve">Communication and language</w:t>
            </w:r>
          </w:p>
          <w:p w:rsidR="00000000" w:rsidDel="00000000" w:rsidP="00000000" w:rsidRDefault="00000000" w:rsidRPr="00000000" w14:paraId="00000059">
            <w:pPr>
              <w:widowControl w:val="0"/>
              <w:spacing w:line="240" w:lineRule="auto"/>
              <w:jc w:val="center"/>
              <w:rPr>
                <w:rFonts w:ascii="Comfortaa" w:cs="Comfortaa" w:eastAsia="Comfortaa" w:hAnsi="Comfortaa"/>
                <w:sz w:val="18"/>
                <w:szCs w:val="18"/>
              </w:rPr>
            </w:pPr>
            <w:r w:rsidDel="00000000" w:rsidR="00000000" w:rsidRPr="00000000">
              <w:rPr>
                <w:rtl w:val="0"/>
              </w:rPr>
            </w:r>
          </w:p>
        </w:tc>
        <w:tc>
          <w:tcPr>
            <w:gridSpan w:val="12"/>
            <w:shd w:fill="9fc5e8"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Interventions: Intensive interaction, colourful semantics, PECS, Listening games, Sign time, Joint attention games</w:t>
            </w:r>
          </w:p>
        </w:tc>
      </w:tr>
      <w:tr>
        <w:trPr>
          <w:cantSplit w:val="0"/>
          <w:trHeight w:val="360" w:hRule="atLeast"/>
          <w:tblHeader w:val="0"/>
        </w:trPr>
        <w:tc>
          <w:tcPr>
            <w:gridSpan w:val="2"/>
            <w:shd w:fill="9fc5e8"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jc w:val="center"/>
              <w:rPr>
                <w:rFonts w:ascii="Comfortaa" w:cs="Comfortaa" w:eastAsia="Comfortaa" w:hAnsi="Comfortaa"/>
                <w:b w:val="1"/>
                <w:sz w:val="18"/>
                <w:szCs w:val="18"/>
              </w:rPr>
            </w:pPr>
            <w:r w:rsidDel="00000000" w:rsidR="00000000" w:rsidRPr="00000000">
              <w:rPr>
                <w:rFonts w:ascii="Comfortaa" w:cs="Comfortaa" w:eastAsia="Comfortaa" w:hAnsi="Comfortaa"/>
                <w:sz w:val="18"/>
                <w:szCs w:val="18"/>
                <w:rtl w:val="0"/>
              </w:rPr>
              <w:t xml:space="preserve">Listening &amp; Understanding</w:t>
            </w:r>
            <w:r w:rsidDel="00000000" w:rsidR="00000000" w:rsidRPr="00000000">
              <w:rPr>
                <w:rtl w:val="0"/>
              </w:rPr>
            </w:r>
          </w:p>
        </w:tc>
        <w:tc>
          <w:tcPr>
            <w:shd w:fill="9fc5e8"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Getting to know pupils levels of understanding </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Colours </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Body parts and functions </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colours </w:t>
            </w:r>
          </w:p>
          <w:p w:rsidR="00000000" w:rsidDel="00000000" w:rsidP="00000000" w:rsidRDefault="00000000" w:rsidRPr="00000000" w14:paraId="0000006D">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Food preparation </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Namesof animals </w:t>
            </w:r>
          </w:p>
          <w:p w:rsidR="00000000" w:rsidDel="00000000" w:rsidP="00000000" w:rsidRDefault="00000000" w:rsidRPr="00000000" w14:paraId="0000006F">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Sounds animales make </w:t>
            </w:r>
          </w:p>
        </w:tc>
        <w:tc>
          <w:tcPr>
            <w:tcBorders>
              <w:right w:color="000000" w:space="0" w:sz="18" w:val="single"/>
            </w:tcBorders>
            <w:shd w:fill="9fc5e8"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Weather </w:t>
            </w:r>
          </w:p>
          <w:p w:rsidR="00000000" w:rsidDel="00000000" w:rsidP="00000000" w:rsidRDefault="00000000" w:rsidRPr="00000000" w14:paraId="00000071">
            <w:pPr>
              <w:widowControl w:val="0"/>
              <w:spacing w:line="240" w:lineRule="auto"/>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Clothing </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Getting to know pupils levels of understanding </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Colours </w:t>
            </w:r>
          </w:p>
          <w:p w:rsidR="00000000" w:rsidDel="00000000" w:rsidP="00000000" w:rsidRDefault="00000000" w:rsidRPr="00000000" w14:paraId="00000074">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Textures </w:t>
            </w:r>
          </w:p>
          <w:p w:rsidR="00000000" w:rsidDel="00000000" w:rsidP="00000000" w:rsidRDefault="00000000" w:rsidRPr="00000000" w14:paraId="00000075">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Materials </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Extending vocabulary about the things around them </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Colours </w:t>
            </w:r>
          </w:p>
          <w:p w:rsidR="00000000" w:rsidDel="00000000" w:rsidP="00000000" w:rsidRDefault="00000000" w:rsidRPr="00000000" w14:paraId="00000078">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Transport </w:t>
            </w:r>
          </w:p>
          <w:p w:rsidR="00000000" w:rsidDel="00000000" w:rsidP="00000000" w:rsidRDefault="00000000" w:rsidRPr="00000000" w14:paraId="00000079">
            <w:pPr>
              <w:widowControl w:val="0"/>
              <w:spacing w:line="240" w:lineRule="auto"/>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New Vocab </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Sequencing </w:t>
            </w:r>
          </w:p>
          <w:p w:rsidR="00000000" w:rsidDel="00000000" w:rsidP="00000000" w:rsidRDefault="00000000" w:rsidRPr="00000000" w14:paraId="0000007B">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Following instructions </w:t>
            </w:r>
          </w:p>
          <w:p w:rsidR="00000000" w:rsidDel="00000000" w:rsidP="00000000" w:rsidRDefault="00000000" w:rsidRPr="00000000" w14:paraId="0000007C">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  </w:t>
            </w:r>
          </w:p>
        </w:tc>
        <w:tc>
          <w:tcPr>
            <w:tcBorders>
              <w:right w:color="000000" w:space="0" w:sz="18" w:val="single"/>
            </w:tcBorders>
            <w:shd w:fill="9fc5e8"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Weather </w:t>
            </w:r>
          </w:p>
          <w:p w:rsidR="00000000" w:rsidDel="00000000" w:rsidP="00000000" w:rsidRDefault="00000000" w:rsidRPr="00000000" w14:paraId="0000007E">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Clothing </w:t>
            </w:r>
          </w:p>
        </w:tc>
      </w:tr>
      <w:tr>
        <w:trPr>
          <w:cantSplit w:val="0"/>
          <w:trHeight w:val="360" w:hRule="atLeast"/>
          <w:tblHeader w:val="0"/>
        </w:trPr>
        <w:tc>
          <w:tcPr>
            <w:gridSpan w:val="2"/>
            <w:shd w:fill="9fc5e8"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jc w:val="center"/>
              <w:rPr>
                <w:rFonts w:ascii="Comfortaa" w:cs="Comfortaa" w:eastAsia="Comfortaa" w:hAnsi="Comfortaa"/>
                <w:b w:val="1"/>
                <w:sz w:val="18"/>
                <w:szCs w:val="18"/>
              </w:rPr>
            </w:pPr>
            <w:r w:rsidDel="00000000" w:rsidR="00000000" w:rsidRPr="00000000">
              <w:rPr>
                <w:rFonts w:ascii="Comfortaa" w:cs="Comfortaa" w:eastAsia="Comfortaa" w:hAnsi="Comfortaa"/>
                <w:sz w:val="18"/>
                <w:szCs w:val="18"/>
                <w:rtl w:val="0"/>
              </w:rPr>
              <w:t xml:space="preserve">Speaking</w:t>
            </w:r>
            <w:r w:rsidDel="00000000" w:rsidR="00000000" w:rsidRPr="00000000">
              <w:rPr>
                <w:rtl w:val="0"/>
              </w:rPr>
            </w:r>
          </w:p>
        </w:tc>
        <w:tc>
          <w:tcPr>
            <w:shd w:fill="9fc5e8"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Getting to know pupils forms of communication </w:t>
            </w:r>
          </w:p>
          <w:p w:rsidR="00000000" w:rsidDel="00000000" w:rsidP="00000000" w:rsidRDefault="00000000" w:rsidRPr="00000000" w14:paraId="00000082">
            <w:pPr>
              <w:widowControl w:val="0"/>
              <w:spacing w:line="240" w:lineRule="auto"/>
              <w:jc w:val="center"/>
              <w:rPr>
                <w:rFonts w:ascii="Comfortaa" w:cs="Comfortaa" w:eastAsia="Comfortaa" w:hAnsi="Comfortaa"/>
                <w:sz w:val="18"/>
                <w:szCs w:val="18"/>
              </w:rPr>
            </w:pPr>
            <w:r w:rsidDel="00000000" w:rsidR="00000000" w:rsidRPr="00000000">
              <w:rPr>
                <w:rtl w:val="0"/>
              </w:rPr>
            </w:r>
          </w:p>
        </w:tc>
        <w:tc>
          <w:tcPr>
            <w:shd w:fill="9fc5e8"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Starting to use communication to request outside of motivators </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Describing what they can see related to body </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Indicating likes and dislikes </w:t>
            </w:r>
          </w:p>
          <w:p w:rsidR="00000000" w:rsidDel="00000000" w:rsidP="00000000" w:rsidRDefault="00000000" w:rsidRPr="00000000" w14:paraId="00000086">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Commenting using colours </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Commenting on what animals look like/what they are doing </w:t>
            </w:r>
          </w:p>
        </w:tc>
        <w:tc>
          <w:tcPr>
            <w:tcBorders>
              <w:right w:color="000000" w:space="0" w:sz="18" w:val="single"/>
            </w:tcBorders>
            <w:shd w:fill="9fc5e8"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Requesting clothing </w:t>
            </w:r>
          </w:p>
          <w:p w:rsidR="00000000" w:rsidDel="00000000" w:rsidP="00000000" w:rsidRDefault="00000000" w:rsidRPr="00000000" w14:paraId="00000089">
            <w:pPr>
              <w:widowControl w:val="0"/>
              <w:spacing w:line="240" w:lineRule="auto"/>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Commenting on weather and activities </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Getting to know pupils forms of communication </w:t>
            </w:r>
          </w:p>
          <w:p w:rsidR="00000000" w:rsidDel="00000000" w:rsidP="00000000" w:rsidRDefault="00000000" w:rsidRPr="00000000" w14:paraId="0000008B">
            <w:pPr>
              <w:widowControl w:val="0"/>
              <w:spacing w:line="240" w:lineRule="auto"/>
              <w:jc w:val="center"/>
              <w:rPr>
                <w:rFonts w:ascii="Comfortaa" w:cs="Comfortaa" w:eastAsia="Comfortaa" w:hAnsi="Comfortaa"/>
                <w:sz w:val="18"/>
                <w:szCs w:val="18"/>
              </w:rPr>
            </w:pPr>
            <w:r w:rsidDel="00000000" w:rsidR="00000000" w:rsidRPr="00000000">
              <w:rPr>
                <w:rtl w:val="0"/>
              </w:rPr>
            </w:r>
          </w:p>
        </w:tc>
        <w:tc>
          <w:tcPr>
            <w:shd w:fill="9fc5e8"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Starting to use communication to request outside of motivators </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Commenting on what is happening around them / in pictures/ videos </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Using new vocabulary relating to transport. </w:t>
            </w:r>
          </w:p>
          <w:p w:rsidR="00000000" w:rsidDel="00000000" w:rsidP="00000000" w:rsidRDefault="00000000" w:rsidRPr="00000000" w14:paraId="0000008F">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Describing and commenting linked to transport. </w:t>
            </w:r>
          </w:p>
        </w:tc>
        <w:tc>
          <w:tcPr>
            <w:shd w:fill="9fc5e8"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New Vocabv</w:t>
            </w:r>
          </w:p>
          <w:p w:rsidR="00000000" w:rsidDel="00000000" w:rsidP="00000000" w:rsidRDefault="00000000" w:rsidRPr="00000000" w14:paraId="00000091">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Commenting on what is happening around them / in pictures/ videos</w:t>
            </w:r>
          </w:p>
        </w:tc>
        <w:tc>
          <w:tcPr>
            <w:tcBorders>
              <w:right w:color="000000" w:space="0" w:sz="18" w:val="single"/>
            </w:tcBorders>
            <w:shd w:fill="9fc5e8"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Requesting clothing </w:t>
            </w:r>
          </w:p>
          <w:p w:rsidR="00000000" w:rsidDel="00000000" w:rsidP="00000000" w:rsidRDefault="00000000" w:rsidRPr="00000000" w14:paraId="00000093">
            <w:pPr>
              <w:widowControl w:val="0"/>
              <w:spacing w:line="240" w:lineRule="auto"/>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Commenting on weather and activities </w:t>
            </w:r>
          </w:p>
        </w:tc>
      </w:tr>
      <w:tr>
        <w:trPr>
          <w:cantSplit w:val="0"/>
          <w:trHeight w:val="380" w:hRule="atLeast"/>
          <w:tblHeader w:val="0"/>
        </w:trPr>
        <w:tc>
          <w:tcPr>
            <w:gridSpan w:val="2"/>
            <w:shd w:fill="ead1dc"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b w:val="1"/>
                <w:sz w:val="18"/>
                <w:szCs w:val="18"/>
                <w:rtl w:val="0"/>
              </w:rPr>
              <w:t xml:space="preserve">Personal Social and Emotional</w:t>
            </w:r>
            <w:r w:rsidDel="00000000" w:rsidR="00000000" w:rsidRPr="00000000">
              <w:rPr>
                <w:rtl w:val="0"/>
              </w:rPr>
            </w:r>
          </w:p>
          <w:p w:rsidR="00000000" w:rsidDel="00000000" w:rsidP="00000000" w:rsidRDefault="00000000" w:rsidRPr="00000000" w14:paraId="00000095">
            <w:pPr>
              <w:widowControl w:val="0"/>
              <w:spacing w:line="240" w:lineRule="auto"/>
              <w:jc w:val="center"/>
              <w:rPr>
                <w:rFonts w:ascii="Comfortaa" w:cs="Comfortaa" w:eastAsia="Comfortaa" w:hAnsi="Comfortaa"/>
                <w:sz w:val="18"/>
                <w:szCs w:val="18"/>
              </w:rPr>
            </w:pPr>
            <w:r w:rsidDel="00000000" w:rsidR="00000000" w:rsidRPr="00000000">
              <w:rPr>
                <w:rtl w:val="0"/>
              </w:rPr>
            </w:r>
          </w:p>
        </w:tc>
        <w:tc>
          <w:tcPr>
            <w:gridSpan w:val="12"/>
            <w:shd w:fill="ead1dc"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Circle time throughout the year to introduce the idea of different feelings, being able to recognise and communicate how they feel through senses, colour, song, action, sign and symbol</w:t>
            </w:r>
          </w:p>
        </w:tc>
      </w:tr>
      <w:tr>
        <w:trPr>
          <w:cantSplit w:val="0"/>
          <w:trHeight w:val="443.96484375" w:hRule="atLeast"/>
          <w:tblHeader w:val="0"/>
        </w:trPr>
        <w:tc>
          <w:tcPr>
            <w:gridSpan w:val="2"/>
            <w:shd w:fill="ead1dc"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Self-regulation</w:t>
            </w:r>
          </w:p>
        </w:tc>
        <w:tc>
          <w:tcPr>
            <w:gridSpan w:val="12"/>
            <w:shd w:fill="ead1dc"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Exploring zones of regulation, discovering coping mechanisms, using coping mechanisms with increasing independence, feeling emotions </w:t>
            </w:r>
          </w:p>
        </w:tc>
      </w:tr>
      <w:tr>
        <w:trPr>
          <w:cantSplit w:val="0"/>
          <w:trHeight w:val="451.39999999999884" w:hRule="atLeast"/>
          <w:tblHeader w:val="0"/>
        </w:trPr>
        <w:tc>
          <w:tcPr>
            <w:gridSpan w:val="2"/>
            <w:shd w:fill="ead1dc"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Managing self</w:t>
            </w:r>
          </w:p>
        </w:tc>
        <w:tc>
          <w:tcPr>
            <w:gridSpan w:val="12"/>
            <w:shd w:fill="ead1dc"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Transitioning around classroom/school, staying safe in school and the community, expressing preferences, wants and needs </w:t>
            </w:r>
          </w:p>
        </w:tc>
      </w:tr>
      <w:tr>
        <w:trPr>
          <w:cantSplit w:val="0"/>
          <w:trHeight w:val="380" w:hRule="atLeast"/>
          <w:tblHeader w:val="0"/>
        </w:trPr>
        <w:tc>
          <w:tcPr>
            <w:gridSpan w:val="2"/>
            <w:shd w:fill="ead1dc"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Building Relationships</w:t>
            </w:r>
          </w:p>
        </w:tc>
        <w:tc>
          <w:tcPr>
            <w:gridSpan w:val="12"/>
            <w:shd w:fill="ead1dc"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Observing adults and children tolerating adults and children in space, playing alongside adults/children, initiating interactions </w:t>
            </w:r>
          </w:p>
        </w:tc>
      </w:tr>
      <w:tr>
        <w:trPr>
          <w:cantSplit w:val="0"/>
          <w:trHeight w:val="380" w:hRule="atLeast"/>
          <w:tblHeader w:val="0"/>
        </w:trPr>
        <w:tc>
          <w:tcPr>
            <w:gridSpan w:val="2"/>
            <w:shd w:fill="ead1dc"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Independence Skills</w:t>
            </w:r>
          </w:p>
        </w:tc>
        <w:tc>
          <w:tcPr>
            <w:gridSpan w:val="12"/>
            <w:shd w:fill="ead1dc"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Toileting routines, dressing skill, functional fine motor skills, transitioning around school, retrieving/storing own belongings, </w:t>
            </w:r>
          </w:p>
        </w:tc>
      </w:tr>
      <w:tr>
        <w:trPr>
          <w:cantSplit w:val="0"/>
          <w:tblHeader w:val="0"/>
        </w:trPr>
        <w:tc>
          <w:tcPr>
            <w:gridSpan w:val="2"/>
            <w:vMerge w:val="restart"/>
            <w:shd w:fill="fff2cc"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b w:val="1"/>
                <w:sz w:val="18"/>
                <w:szCs w:val="18"/>
                <w:rtl w:val="0"/>
              </w:rPr>
              <w:t xml:space="preserve">Physical Development</w:t>
            </w:r>
            <w:r w:rsidDel="00000000" w:rsidR="00000000" w:rsidRPr="00000000">
              <w:rPr>
                <w:rtl w:val="0"/>
              </w:rPr>
            </w:r>
          </w:p>
          <w:p w:rsidR="00000000" w:rsidDel="00000000" w:rsidP="00000000" w:rsidRDefault="00000000" w:rsidRPr="00000000" w14:paraId="000000DC">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Gross Motor</w:t>
            </w:r>
          </w:p>
          <w:p w:rsidR="00000000" w:rsidDel="00000000" w:rsidP="00000000" w:rsidRDefault="00000000" w:rsidRPr="00000000" w14:paraId="000000DD">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Fine Motor</w:t>
            </w:r>
          </w:p>
          <w:p w:rsidR="00000000" w:rsidDel="00000000" w:rsidP="00000000" w:rsidRDefault="00000000" w:rsidRPr="00000000" w14:paraId="000000DE">
            <w:pPr>
              <w:widowControl w:val="0"/>
              <w:spacing w:line="240" w:lineRule="auto"/>
              <w:jc w:val="center"/>
              <w:rPr>
                <w:rFonts w:ascii="Comfortaa" w:cs="Comfortaa" w:eastAsia="Comfortaa" w:hAnsi="Comfortaa"/>
                <w:sz w:val="18"/>
                <w:szCs w:val="18"/>
              </w:rPr>
            </w:pPr>
            <w:r w:rsidDel="00000000" w:rsidR="00000000" w:rsidRPr="00000000">
              <w:rPr>
                <w:rtl w:val="0"/>
              </w:rPr>
            </w:r>
          </w:p>
        </w:tc>
        <w:tc>
          <w:tcPr>
            <w:gridSpan w:val="12"/>
            <w:shd w:fill="fff2cc"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Funky Fingers, Sensory Circuits, individual sensory diets as per PLP’s</w:t>
            </w:r>
          </w:p>
        </w:tc>
      </w:tr>
      <w:tr>
        <w:trPr>
          <w:cantSplit w:val="0"/>
          <w:trHeight w:val="1604.899999999999" w:hRule="atLeast"/>
          <w:tblHeader w:val="0"/>
        </w:trPr>
        <w:tc>
          <w:tcPr>
            <w:gridSpan w:val="2"/>
            <w:vMerge w:val="continue"/>
            <w:shd w:fill="fff2cc"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rPr>
                <w:b w:val="1"/>
                <w:sz w:val="14"/>
                <w:szCs w:val="14"/>
              </w:rPr>
            </w:pPr>
            <w:r w:rsidDel="00000000" w:rsidR="00000000" w:rsidRPr="00000000">
              <w:rPr>
                <w:rtl w:val="0"/>
              </w:rPr>
            </w:r>
          </w:p>
        </w:tc>
        <w:tc>
          <w:tcPr>
            <w:shd w:fill="fff2cc"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Gymnastics </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climbing /balance </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Throwing</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Kicking  </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Dance</w:t>
            </w:r>
          </w:p>
          <w:p w:rsidR="00000000" w:rsidDel="00000000" w:rsidP="00000000" w:rsidRDefault="00000000" w:rsidRPr="00000000" w14:paraId="000000F3">
            <w:pPr>
              <w:widowControl w:val="0"/>
              <w:spacing w:line="240" w:lineRule="auto"/>
              <w:jc w:val="center"/>
              <w:rPr>
                <w:rFonts w:ascii="Comfortaa" w:cs="Comfortaa" w:eastAsia="Comfortaa" w:hAnsi="Comfortaa"/>
                <w:sz w:val="16"/>
                <w:szCs w:val="16"/>
                <w:shd w:fill="9fc5e8" w:val="clear"/>
              </w:rPr>
            </w:pPr>
            <w:r w:rsidDel="00000000" w:rsidR="00000000" w:rsidRPr="00000000">
              <w:rPr>
                <w:rtl w:val="0"/>
              </w:rPr>
            </w:r>
          </w:p>
        </w:tc>
        <w:tc>
          <w:tcPr>
            <w:tcBorders>
              <w:right w:color="000000" w:space="0" w:sz="18" w:val="single"/>
            </w:tcBorders>
            <w:shd w:fill="fff2cc"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Social games:</w:t>
            </w:r>
          </w:p>
          <w:p w:rsidR="00000000" w:rsidDel="00000000" w:rsidP="00000000" w:rsidRDefault="00000000" w:rsidRPr="00000000" w14:paraId="000000F5">
            <w:pPr>
              <w:widowControl w:val="0"/>
              <w:spacing w:line="240" w:lineRule="auto"/>
              <w:jc w:val="center"/>
              <w:rPr>
                <w:rFonts w:ascii="Comfortaa" w:cs="Comfortaa" w:eastAsia="Comfortaa" w:hAnsi="Comfortaa"/>
                <w:sz w:val="16"/>
                <w:szCs w:val="16"/>
                <w:shd w:fill="9fc5e8" w:val="clear"/>
              </w:rPr>
            </w:pPr>
            <w:r w:rsidDel="00000000" w:rsidR="00000000" w:rsidRPr="00000000">
              <w:rPr>
                <w:rFonts w:ascii="Comfortaa" w:cs="Comfortaa" w:eastAsia="Comfortaa" w:hAnsi="Comfortaa"/>
                <w:sz w:val="16"/>
                <w:szCs w:val="16"/>
                <w:rtl w:val="0"/>
              </w:rPr>
              <w:t xml:space="preserve">Ring games</w:t>
            </w:r>
            <w:r w:rsidDel="00000000" w:rsidR="00000000" w:rsidRPr="00000000">
              <w:rPr>
                <w:rFonts w:ascii="Comfortaa" w:cs="Comfortaa" w:eastAsia="Comfortaa" w:hAnsi="Comfortaa"/>
                <w:sz w:val="16"/>
                <w:szCs w:val="16"/>
                <w:shd w:fill="9fc5e8" w:val="clear"/>
                <w:rtl w:val="0"/>
              </w:rPr>
              <w:t xml:space="preserve"> </w:t>
            </w:r>
          </w:p>
          <w:p w:rsidR="00000000" w:rsidDel="00000000" w:rsidP="00000000" w:rsidRDefault="00000000" w:rsidRPr="00000000" w14:paraId="000000F6">
            <w:pPr>
              <w:widowControl w:val="0"/>
              <w:spacing w:line="240" w:lineRule="auto"/>
              <w:jc w:val="center"/>
              <w:rPr>
                <w:rFonts w:ascii="Comfortaa" w:cs="Comfortaa" w:eastAsia="Comfortaa" w:hAnsi="Comfortaa"/>
                <w:sz w:val="16"/>
                <w:szCs w:val="16"/>
              </w:rPr>
            </w:pPr>
            <w:r w:rsidDel="00000000" w:rsidR="00000000" w:rsidRPr="00000000">
              <w:rPr>
                <w:rtl w:val="0"/>
              </w:rPr>
            </w:r>
          </w:p>
        </w:tc>
        <w:tc>
          <w:tcPr>
            <w:shd w:fill="fff2cc"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Gymnastics </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climbing /balance </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Throwing</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Kicking  </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Dance</w:t>
            </w:r>
          </w:p>
        </w:tc>
        <w:tc>
          <w:tcPr>
            <w:tcBorders>
              <w:right w:color="000000" w:space="0" w:sz="18" w:val="single"/>
            </w:tcBorders>
            <w:shd w:fill="fff2cc"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Social games:</w:t>
            </w:r>
          </w:p>
          <w:p w:rsidR="00000000" w:rsidDel="00000000" w:rsidP="00000000" w:rsidRDefault="00000000" w:rsidRPr="00000000" w14:paraId="000000FD">
            <w:pPr>
              <w:widowControl w:val="0"/>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Ring games </w:t>
            </w:r>
          </w:p>
          <w:p w:rsidR="00000000" w:rsidDel="00000000" w:rsidP="00000000" w:rsidRDefault="00000000" w:rsidRPr="00000000" w14:paraId="000000FE">
            <w:pPr>
              <w:widowControl w:val="0"/>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Parachette </w:t>
            </w:r>
          </w:p>
          <w:p w:rsidR="00000000" w:rsidDel="00000000" w:rsidP="00000000" w:rsidRDefault="00000000" w:rsidRPr="00000000" w14:paraId="000000FF">
            <w:pPr>
              <w:widowControl w:val="0"/>
              <w:spacing w:line="240" w:lineRule="auto"/>
              <w:jc w:val="center"/>
              <w:rPr>
                <w:rFonts w:ascii="Comfortaa" w:cs="Comfortaa" w:eastAsia="Comfortaa" w:hAnsi="Comfortaa"/>
                <w:sz w:val="16"/>
                <w:szCs w:val="16"/>
              </w:rPr>
            </w:pPr>
            <w:r w:rsidDel="00000000" w:rsidR="00000000" w:rsidRPr="00000000">
              <w:rPr>
                <w:rtl w:val="0"/>
              </w:rPr>
            </w:r>
          </w:p>
        </w:tc>
      </w:tr>
      <w:tr>
        <w:trPr>
          <w:cantSplit w:val="0"/>
          <w:trHeight w:val="380"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jc w:val="center"/>
              <w:rPr>
                <w:rFonts w:ascii="Comfortaa" w:cs="Comfortaa" w:eastAsia="Comfortaa" w:hAnsi="Comfortaa"/>
                <w:b w:val="1"/>
                <w:sz w:val="18"/>
                <w:szCs w:val="18"/>
              </w:rPr>
            </w:pPr>
            <w:r w:rsidDel="00000000" w:rsidR="00000000" w:rsidRPr="00000000">
              <w:rPr>
                <w:rFonts w:ascii="Comfortaa" w:cs="Comfortaa" w:eastAsia="Comfortaa" w:hAnsi="Comfortaa"/>
                <w:b w:val="1"/>
                <w:sz w:val="18"/>
                <w:szCs w:val="18"/>
                <w:rtl w:val="0"/>
              </w:rPr>
              <w:t xml:space="preserve">Sensory </w:t>
            </w:r>
          </w:p>
          <w:p w:rsidR="00000000" w:rsidDel="00000000" w:rsidP="00000000" w:rsidRDefault="00000000" w:rsidRPr="00000000" w14:paraId="00000101">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When planning take into consideration activities to engage all senses and sensory diets</w:t>
            </w:r>
          </w:p>
        </w:tc>
        <w:tc>
          <w:tcPr>
            <w:gridSpan w:val="6"/>
            <w:shd w:fill="fff2cc" w:val="clear"/>
            <w:tcMar>
              <w:top w:w="100.0" w:type="dxa"/>
              <w:left w:w="100.0" w:type="dxa"/>
              <w:bottom w:w="100.0" w:type="dxa"/>
              <w:right w:w="100.0" w:type="dxa"/>
            </w:tcMar>
            <w:vAlign w:val="top"/>
          </w:tcPr>
          <w:p w:rsidR="00000000" w:rsidDel="00000000" w:rsidP="00000000" w:rsidRDefault="00000000" w:rsidRPr="00000000" w14:paraId="00000103">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Sight sound smell taste touch proprioception vestibular interoception</w:t>
            </w:r>
          </w:p>
          <w:p w:rsidR="00000000" w:rsidDel="00000000" w:rsidP="00000000" w:rsidRDefault="00000000" w:rsidRPr="00000000" w14:paraId="00000104">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 </w:t>
            </w:r>
          </w:p>
        </w:tc>
        <w:tc>
          <w:tcPr>
            <w:gridSpan w:val="6"/>
            <w:shd w:fill="fff2cc" w:val="clear"/>
            <w:tcMar>
              <w:top w:w="100.0" w:type="dxa"/>
              <w:left w:w="100.0" w:type="dxa"/>
              <w:bottom w:w="100.0" w:type="dxa"/>
              <w:right w:w="100.0" w:type="dxa"/>
            </w:tcMar>
            <w:vAlign w:val="top"/>
          </w:tcPr>
          <w:p w:rsidR="00000000" w:rsidDel="00000000" w:rsidP="00000000" w:rsidRDefault="00000000" w:rsidRPr="00000000" w14:paraId="0000010A">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Sight sound smell taste touch proprioception vestibular interoception</w:t>
            </w:r>
          </w:p>
          <w:p w:rsidR="00000000" w:rsidDel="00000000" w:rsidP="00000000" w:rsidRDefault="00000000" w:rsidRPr="00000000" w14:paraId="0000010B">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 </w:t>
            </w:r>
          </w:p>
        </w:tc>
      </w:tr>
      <w:tr>
        <w:trPr>
          <w:cantSplit w:val="0"/>
          <w:trHeight w:val="360" w:hRule="atLeast"/>
          <w:tblHeader w:val="0"/>
        </w:trPr>
        <w:tc>
          <w:tcPr>
            <w:gridSpan w:val="2"/>
            <w:shd w:fill="d0e0e3" w:val="clear"/>
            <w:tcMar>
              <w:top w:w="100.0" w:type="dxa"/>
              <w:left w:w="100.0" w:type="dxa"/>
              <w:bottom w:w="100.0" w:type="dxa"/>
              <w:right w:w="100.0" w:type="dxa"/>
            </w:tcMar>
            <w:vAlign w:val="top"/>
          </w:tcPr>
          <w:p w:rsidR="00000000" w:rsidDel="00000000" w:rsidP="00000000" w:rsidRDefault="00000000" w:rsidRPr="00000000" w14:paraId="00000111">
            <w:pPr>
              <w:widowControl w:val="0"/>
              <w:spacing w:line="240" w:lineRule="auto"/>
              <w:jc w:val="center"/>
              <w:rPr>
                <w:rFonts w:ascii="Comfortaa" w:cs="Comfortaa" w:eastAsia="Comfortaa" w:hAnsi="Comfortaa"/>
                <w:b w:val="1"/>
                <w:sz w:val="18"/>
                <w:szCs w:val="18"/>
              </w:rPr>
            </w:pPr>
            <w:r w:rsidDel="00000000" w:rsidR="00000000" w:rsidRPr="00000000">
              <w:rPr>
                <w:rFonts w:ascii="Comfortaa" w:cs="Comfortaa" w:eastAsia="Comfortaa" w:hAnsi="Comfortaa"/>
                <w:b w:val="1"/>
                <w:sz w:val="18"/>
                <w:szCs w:val="18"/>
                <w:rtl w:val="0"/>
              </w:rPr>
              <w:t xml:space="preserve">Learning to Learn</w:t>
            </w:r>
          </w:p>
        </w:tc>
        <w:tc>
          <w:tcPr>
            <w:gridSpan w:val="12"/>
            <w:shd w:fill="d0e0e3"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Attention, Playing &amp; Exploring, Active Learning</w:t>
            </w:r>
          </w:p>
          <w:p w:rsidR="00000000" w:rsidDel="00000000" w:rsidP="00000000" w:rsidRDefault="00000000" w:rsidRPr="00000000" w14:paraId="00000114">
            <w:pPr>
              <w:widowControl w:val="0"/>
              <w:spacing w:line="240" w:lineRule="auto"/>
              <w:jc w:val="center"/>
              <w:rPr>
                <w:rFonts w:ascii="Comfortaa" w:cs="Comfortaa" w:eastAsia="Comfortaa" w:hAnsi="Comfortaa"/>
                <w:sz w:val="18"/>
                <w:szCs w:val="18"/>
              </w:rPr>
            </w:pPr>
            <w:r w:rsidDel="00000000" w:rsidR="00000000" w:rsidRPr="00000000">
              <w:rPr>
                <w:rtl w:val="0"/>
              </w:rPr>
            </w:r>
          </w:p>
        </w:tc>
      </w:tr>
      <w:tr>
        <w:trPr>
          <w:cantSplit w:val="0"/>
          <w:trHeight w:val="1502.800000000001" w:hRule="atLeast"/>
          <w:tblHeader w:val="0"/>
        </w:trPr>
        <w:tc>
          <w:tcPr>
            <w:gridSpan w:val="2"/>
            <w:shd w:fill="d9ead3"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jc w:val="center"/>
              <w:rPr>
                <w:rFonts w:ascii="Comfortaa" w:cs="Comfortaa" w:eastAsia="Comfortaa" w:hAnsi="Comfortaa"/>
                <w:b w:val="1"/>
                <w:sz w:val="18"/>
                <w:szCs w:val="18"/>
              </w:rPr>
            </w:pPr>
            <w:r w:rsidDel="00000000" w:rsidR="00000000" w:rsidRPr="00000000">
              <w:rPr>
                <w:rFonts w:ascii="Comfortaa" w:cs="Comfortaa" w:eastAsia="Comfortaa" w:hAnsi="Comfortaa"/>
                <w:b w:val="1"/>
                <w:sz w:val="18"/>
                <w:szCs w:val="18"/>
                <w:rtl w:val="0"/>
              </w:rPr>
              <w:t xml:space="preserve">English </w:t>
            </w:r>
          </w:p>
          <w:p w:rsidR="00000000" w:rsidDel="00000000" w:rsidP="00000000" w:rsidRDefault="00000000" w:rsidRPr="00000000" w14:paraId="00000121">
            <w:pPr>
              <w:widowControl w:val="0"/>
              <w:spacing w:line="240" w:lineRule="auto"/>
              <w:jc w:val="center"/>
              <w:rPr>
                <w:rFonts w:ascii="Comfortaa" w:cs="Comfortaa" w:eastAsia="Comfortaa" w:hAnsi="Comfortaa"/>
                <w:b w:val="1"/>
                <w:sz w:val="18"/>
                <w:szCs w:val="18"/>
              </w:rPr>
            </w:pPr>
            <w:r w:rsidDel="00000000" w:rsidR="00000000" w:rsidRPr="00000000">
              <w:rPr>
                <w:rtl w:val="0"/>
              </w:rPr>
            </w:r>
          </w:p>
          <w:p w:rsidR="00000000" w:rsidDel="00000000" w:rsidP="00000000" w:rsidRDefault="00000000" w:rsidRPr="00000000" w14:paraId="00000122">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Including</w:t>
            </w:r>
          </w:p>
          <w:p w:rsidR="00000000" w:rsidDel="00000000" w:rsidP="00000000" w:rsidRDefault="00000000" w:rsidRPr="00000000" w14:paraId="00000123">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Reading</w:t>
            </w:r>
          </w:p>
          <w:p w:rsidR="00000000" w:rsidDel="00000000" w:rsidP="00000000" w:rsidRDefault="00000000" w:rsidRPr="00000000" w14:paraId="00000124">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Writing</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26">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Magic Train ride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27">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Three little pigs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Going on  a bear hunt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Anna amazing multi coloured glasses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Pete the Cat meets the animals </w:t>
            </w:r>
          </w:p>
        </w:tc>
        <w:tc>
          <w:tcPr>
            <w:tcBorders>
              <w:right w:color="000000" w:space="0" w:sz="18" w:val="single"/>
            </w:tcBorders>
            <w:shd w:fill="d9ead3" w:val="clear"/>
            <w:tcMar>
              <w:top w:w="100.0" w:type="dxa"/>
              <w:left w:w="100.0" w:type="dxa"/>
              <w:bottom w:w="100.0" w:type="dxa"/>
              <w:right w:w="100.0" w:type="dxa"/>
            </w:tcMar>
            <w:vAlign w:val="top"/>
          </w:tcPr>
          <w:p w:rsidR="00000000" w:rsidDel="00000000" w:rsidP="00000000" w:rsidRDefault="00000000" w:rsidRPr="00000000" w14:paraId="0000012B">
            <w:pPr>
              <w:widowControl w:val="0"/>
              <w:spacing w:after="240" w:before="240"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Peppa Pig goes on Holiday </w:t>
            </w:r>
          </w:p>
          <w:p w:rsidR="00000000" w:rsidDel="00000000" w:rsidP="00000000" w:rsidRDefault="00000000" w:rsidRPr="00000000" w14:paraId="0000012C">
            <w:pPr>
              <w:widowControl w:val="0"/>
              <w:spacing w:line="240" w:lineRule="auto"/>
              <w:jc w:val="center"/>
              <w:rPr>
                <w:rFonts w:ascii="Comfortaa" w:cs="Comfortaa" w:eastAsia="Comfortaa" w:hAnsi="Comfortaa"/>
                <w:sz w:val="18"/>
                <w:szCs w:val="18"/>
              </w:rPr>
            </w:pPr>
            <w:r w:rsidDel="00000000" w:rsidR="00000000" w:rsidRPr="00000000">
              <w:rPr>
                <w:rtl w:val="0"/>
              </w:rPr>
            </w:r>
          </w:p>
        </w:tc>
        <w:tc>
          <w:tcPr>
            <w:tcBorders>
              <w:left w:color="000000" w:space="0" w:sz="18" w:val="single"/>
            </w:tcBorders>
            <w:shd w:fill="d9ead3" w:val="clear"/>
            <w:tcMar>
              <w:top w:w="100.0" w:type="dxa"/>
              <w:left w:w="100.0" w:type="dxa"/>
              <w:bottom w:w="100.0" w:type="dxa"/>
              <w:right w:w="100.0" w:type="dxa"/>
            </w:tcMar>
            <w:vAlign w:val="top"/>
          </w:tcPr>
          <w:p w:rsidR="00000000" w:rsidDel="00000000" w:rsidP="00000000" w:rsidRDefault="00000000" w:rsidRPr="00000000" w14:paraId="0000012D">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Nursery rhymes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2E">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Pete the cat and his four groovy buttons</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2F">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5 little men in a flying saucer lands in different conditions</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Journey home from Grandpas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31">
            <w:pPr>
              <w:widowControl w:val="0"/>
              <w:spacing w:line="240" w:lineRule="auto"/>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Hands hands </w:t>
            </w:r>
          </w:p>
          <w:p w:rsidR="00000000" w:rsidDel="00000000" w:rsidP="00000000" w:rsidRDefault="00000000" w:rsidRPr="00000000" w14:paraId="00000132">
            <w:pPr>
              <w:widowControl w:val="0"/>
              <w:spacing w:line="240" w:lineRule="auto"/>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Fingers thumbs </w:t>
            </w:r>
          </w:p>
        </w:tc>
        <w:tc>
          <w:tcPr>
            <w:shd w:fill="d9ead3" w:val="clea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Stop elephant stop </w:t>
            </w:r>
          </w:p>
        </w:tc>
      </w:tr>
      <w:tr>
        <w:trPr>
          <w:cantSplit w:val="0"/>
          <w:trHeight w:val="380" w:hRule="atLeast"/>
          <w:tblHeader w:val="0"/>
        </w:trPr>
        <w:tc>
          <w:tcPr>
            <w:gridSpan w:val="2"/>
            <w:shd w:fill="fce5cd" w:val="clear"/>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jc w:val="center"/>
              <w:rPr>
                <w:rFonts w:ascii="Comfortaa" w:cs="Comfortaa" w:eastAsia="Comfortaa" w:hAnsi="Comfortaa"/>
                <w:b w:val="1"/>
                <w:sz w:val="18"/>
                <w:szCs w:val="18"/>
              </w:rPr>
            </w:pPr>
            <w:r w:rsidDel="00000000" w:rsidR="00000000" w:rsidRPr="00000000">
              <w:rPr>
                <w:rFonts w:ascii="Comfortaa" w:cs="Comfortaa" w:eastAsia="Comfortaa" w:hAnsi="Comfortaa"/>
                <w:b w:val="1"/>
                <w:sz w:val="18"/>
                <w:szCs w:val="18"/>
                <w:rtl w:val="0"/>
              </w:rPr>
              <w:t xml:space="preserve">Early  maths</w:t>
            </w:r>
          </w:p>
          <w:p w:rsidR="00000000" w:rsidDel="00000000" w:rsidP="00000000" w:rsidRDefault="00000000" w:rsidRPr="00000000" w14:paraId="00000135">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b w:val="1"/>
                <w:sz w:val="18"/>
                <w:szCs w:val="18"/>
                <w:rtl w:val="0"/>
              </w:rPr>
              <w:t xml:space="preserve"> (weekly rotation)</w:t>
            </w:r>
            <w:r w:rsidDel="00000000" w:rsidR="00000000" w:rsidRPr="00000000">
              <w:rPr>
                <w:rtl w:val="0"/>
              </w:rPr>
            </w:r>
          </w:p>
        </w:tc>
        <w:tc>
          <w:tcPr>
            <w:gridSpan w:val="6"/>
            <w:shd w:fill="fce5cd" w:val="clear"/>
            <w:tcMar>
              <w:top w:w="100.0" w:type="dxa"/>
              <w:left w:w="100.0" w:type="dxa"/>
              <w:bottom w:w="100.0" w:type="dxa"/>
              <w:right w:w="100.0" w:type="dxa"/>
            </w:tcMar>
            <w:vAlign w:val="top"/>
          </w:tcPr>
          <w:p w:rsidR="00000000" w:rsidDel="00000000" w:rsidP="00000000" w:rsidRDefault="00000000" w:rsidRPr="00000000" w14:paraId="00000137">
            <w:pPr>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Properties of Number</w:t>
            </w:r>
          </w:p>
          <w:p w:rsidR="00000000" w:rsidDel="00000000" w:rsidP="00000000" w:rsidRDefault="00000000" w:rsidRPr="00000000" w14:paraId="00000138">
            <w:pPr>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Shape, space and measure</w:t>
            </w:r>
          </w:p>
          <w:p w:rsidR="00000000" w:rsidDel="00000000" w:rsidP="00000000" w:rsidRDefault="00000000" w:rsidRPr="00000000" w14:paraId="00000139">
            <w:pPr>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6"/>
                <w:szCs w:val="16"/>
                <w:rtl w:val="0"/>
              </w:rPr>
              <w:t xml:space="preserve">Living with Maths/Using and applying linked theme or story </w:t>
            </w:r>
            <w:r w:rsidDel="00000000" w:rsidR="00000000" w:rsidRPr="00000000">
              <w:rPr>
                <w:rtl w:val="0"/>
              </w:rPr>
            </w:r>
          </w:p>
        </w:tc>
        <w:tc>
          <w:tcPr>
            <w:gridSpan w:val="6"/>
            <w:tcBorders>
              <w:left w:color="000000" w:space="0" w:sz="18" w:val="single"/>
            </w:tcBorders>
            <w:shd w:fill="fce5cd" w:val="clear"/>
            <w:tcMar>
              <w:top w:w="100.0" w:type="dxa"/>
              <w:left w:w="100.0" w:type="dxa"/>
              <w:bottom w:w="100.0" w:type="dxa"/>
              <w:right w:w="100.0" w:type="dxa"/>
            </w:tcMar>
            <w:vAlign w:val="top"/>
          </w:tcPr>
          <w:p w:rsidR="00000000" w:rsidDel="00000000" w:rsidP="00000000" w:rsidRDefault="00000000" w:rsidRPr="00000000" w14:paraId="0000013F">
            <w:pPr>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Properties of Number</w:t>
            </w:r>
          </w:p>
          <w:p w:rsidR="00000000" w:rsidDel="00000000" w:rsidP="00000000" w:rsidRDefault="00000000" w:rsidRPr="00000000" w14:paraId="00000140">
            <w:pPr>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Shape, space and measure</w:t>
            </w:r>
          </w:p>
          <w:p w:rsidR="00000000" w:rsidDel="00000000" w:rsidP="00000000" w:rsidRDefault="00000000" w:rsidRPr="00000000" w14:paraId="00000141">
            <w:pPr>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6"/>
                <w:szCs w:val="16"/>
                <w:rtl w:val="0"/>
              </w:rPr>
              <w:t xml:space="preserve">Living with Maths/Using and applying linked theme or story </w:t>
            </w:r>
            <w:r w:rsidDel="00000000" w:rsidR="00000000" w:rsidRPr="00000000">
              <w:rPr>
                <w:rtl w:val="0"/>
              </w:rPr>
            </w:r>
          </w:p>
        </w:tc>
      </w:tr>
      <w:tr>
        <w:trPr>
          <w:cantSplit w:val="0"/>
          <w:trHeight w:val="1058.90625" w:hRule="atLeast"/>
          <w:tblHeader w:val="0"/>
        </w:trPr>
        <w:tc>
          <w:tcPr>
            <w:gridSpan w:val="2"/>
            <w:shd w:fill="d9d2e9"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jc w:val="center"/>
              <w:rPr>
                <w:rFonts w:ascii="Comfortaa" w:cs="Comfortaa" w:eastAsia="Comfortaa" w:hAnsi="Comfortaa"/>
                <w:b w:val="1"/>
                <w:sz w:val="18"/>
                <w:szCs w:val="18"/>
              </w:rPr>
            </w:pPr>
            <w:r w:rsidDel="00000000" w:rsidR="00000000" w:rsidRPr="00000000">
              <w:rPr>
                <w:rFonts w:ascii="Comfortaa" w:cs="Comfortaa" w:eastAsia="Comfortaa" w:hAnsi="Comfortaa"/>
                <w:b w:val="1"/>
                <w:sz w:val="18"/>
                <w:szCs w:val="18"/>
                <w:rtl w:val="0"/>
              </w:rPr>
              <w:t xml:space="preserve">Understanding the world</w:t>
            </w:r>
          </w:p>
          <w:p w:rsidR="00000000" w:rsidDel="00000000" w:rsidP="00000000" w:rsidRDefault="00000000" w:rsidRPr="00000000" w14:paraId="00000148">
            <w:pPr>
              <w:widowControl w:val="0"/>
              <w:spacing w:line="240" w:lineRule="auto"/>
              <w:jc w:val="center"/>
              <w:rPr>
                <w:rFonts w:ascii="Comfortaa" w:cs="Comfortaa" w:eastAsia="Comfortaa" w:hAnsi="Comfortaa"/>
                <w:b w:val="1"/>
                <w:sz w:val="18"/>
                <w:szCs w:val="18"/>
              </w:rPr>
            </w:pPr>
            <w:r w:rsidDel="00000000" w:rsidR="00000000" w:rsidRPr="00000000">
              <w:rPr>
                <w:rtl w:val="0"/>
              </w:rPr>
            </w:r>
          </w:p>
          <w:p w:rsidR="00000000" w:rsidDel="00000000" w:rsidP="00000000" w:rsidRDefault="00000000" w:rsidRPr="00000000" w14:paraId="00000149">
            <w:pPr>
              <w:widowControl w:val="0"/>
              <w:spacing w:line="240" w:lineRule="auto"/>
              <w:jc w:val="center"/>
              <w:rPr>
                <w:rFonts w:ascii="Comfortaa" w:cs="Comfortaa" w:eastAsia="Comfortaa" w:hAnsi="Comfortaa"/>
                <w:b w:val="1"/>
                <w:sz w:val="18"/>
                <w:szCs w:val="18"/>
              </w:rPr>
            </w:pPr>
            <w:r w:rsidDel="00000000" w:rsidR="00000000" w:rsidRPr="00000000">
              <w:rPr>
                <w:rtl w:val="0"/>
              </w:rPr>
            </w:r>
          </w:p>
        </w:tc>
        <w:tc>
          <w:tcPr>
            <w:shd w:fill="d9d2e9" w:val="clear"/>
            <w:tcMar>
              <w:top w:w="100.0" w:type="dxa"/>
              <w:left w:w="100.0" w:type="dxa"/>
              <w:bottom w:w="100.0" w:type="dxa"/>
              <w:right w:w="100.0" w:type="dxa"/>
            </w:tcMar>
            <w:vAlign w:val="top"/>
          </w:tcPr>
          <w:p w:rsidR="00000000" w:rsidDel="00000000" w:rsidP="00000000" w:rsidRDefault="00000000" w:rsidRPr="00000000" w14:paraId="0000014B">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Repeat actions that have an effect</w:t>
            </w:r>
          </w:p>
          <w:p w:rsidR="00000000" w:rsidDel="00000000" w:rsidP="00000000" w:rsidRDefault="00000000" w:rsidRPr="00000000" w14:paraId="0000014C">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Notice differences between people.</w:t>
            </w:r>
          </w:p>
        </w:tc>
        <w:tc>
          <w:tcPr>
            <w:shd w:fill="d9d2e9"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Explore materials with different propertie</w:t>
            </w:r>
          </w:p>
          <w:p w:rsidR="00000000" w:rsidDel="00000000" w:rsidP="00000000" w:rsidRDefault="00000000" w:rsidRPr="00000000" w14:paraId="0000014E">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 Explore materials with different properties</w:t>
            </w:r>
          </w:p>
          <w:p w:rsidR="00000000" w:rsidDel="00000000" w:rsidP="00000000" w:rsidRDefault="00000000" w:rsidRPr="00000000" w14:paraId="0000014F">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Make connections between the features of their family and other families.</w:t>
            </w:r>
          </w:p>
        </w:tc>
        <w:tc>
          <w:tcPr>
            <w:shd w:fill="d9d2e9" w:val="clea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Explore materials with different properties</w:t>
            </w:r>
          </w:p>
          <w:p w:rsidR="00000000" w:rsidDel="00000000" w:rsidP="00000000" w:rsidRDefault="00000000" w:rsidRPr="00000000" w14:paraId="00000151">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Notice differences between people.</w:t>
            </w:r>
          </w:p>
        </w:tc>
        <w:tc>
          <w:tcPr>
            <w:shd w:fill="d9d2e9" w:val="clear"/>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Explore natural materials, indoors and outside.</w:t>
            </w:r>
          </w:p>
        </w:tc>
        <w:tc>
          <w:tcPr>
            <w:shd w:fill="d9d2e9"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Notice differences between people and animals </w:t>
            </w:r>
          </w:p>
        </w:tc>
        <w:tc>
          <w:tcPr>
            <w:tcBorders>
              <w:right w:color="000000" w:space="0" w:sz="18" w:val="single"/>
            </w:tcBorders>
            <w:shd w:fill="d9d2e9" w:val="clea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 Explore materials with different properties.</w:t>
            </w:r>
          </w:p>
          <w:p w:rsidR="00000000" w:rsidDel="00000000" w:rsidP="00000000" w:rsidRDefault="00000000" w:rsidRPr="00000000" w14:paraId="00000155">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 Explore and respond to different natural phenomena in their setting and on trips.</w:t>
            </w:r>
          </w:p>
        </w:tc>
        <w:tc>
          <w:tcPr>
            <w:tcBorders>
              <w:left w:color="000000" w:space="0" w:sz="18" w:val="single"/>
            </w:tcBorders>
            <w:shd w:fill="d9d2e9" w:val="clea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Repeat actions that have an effect</w:t>
            </w:r>
          </w:p>
          <w:p w:rsidR="00000000" w:rsidDel="00000000" w:rsidP="00000000" w:rsidRDefault="00000000" w:rsidRPr="00000000" w14:paraId="00000157">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Notice differences between people.</w:t>
            </w:r>
          </w:p>
        </w:tc>
        <w:tc>
          <w:tcPr>
            <w:shd w:fill="d9d2e9"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Explore materials with different properties</w:t>
            </w:r>
          </w:p>
          <w:p w:rsidR="00000000" w:rsidDel="00000000" w:rsidP="00000000" w:rsidRDefault="00000000" w:rsidRPr="00000000" w14:paraId="00000159">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Notice differences between people.</w:t>
            </w:r>
          </w:p>
        </w:tc>
        <w:tc>
          <w:tcPr>
            <w:shd w:fill="d9d2e9" w:val="clear"/>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 Explore materials with different properties.</w:t>
            </w:r>
          </w:p>
          <w:p w:rsidR="00000000" w:rsidDel="00000000" w:rsidP="00000000" w:rsidRDefault="00000000" w:rsidRPr="00000000" w14:paraId="0000015B">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Make connections between the features of their family and other families..</w:t>
            </w:r>
          </w:p>
          <w:p w:rsidR="00000000" w:rsidDel="00000000" w:rsidP="00000000" w:rsidRDefault="00000000" w:rsidRPr="00000000" w14:paraId="0000015C">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Notice differences between people and animals </w:t>
            </w:r>
          </w:p>
        </w:tc>
        <w:tc>
          <w:tcPr>
            <w:shd w:fill="d9d2e9" w:val="clear"/>
            <w:tcMar>
              <w:top w:w="100.0" w:type="dxa"/>
              <w:left w:w="100.0" w:type="dxa"/>
              <w:bottom w:w="100.0" w:type="dxa"/>
              <w:right w:w="100.0" w:type="dxa"/>
            </w:tcMar>
            <w:vAlign w:val="top"/>
          </w:tcPr>
          <w:p w:rsidR="00000000" w:rsidDel="00000000" w:rsidP="00000000" w:rsidRDefault="00000000" w:rsidRPr="00000000" w14:paraId="0000015D">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Repeat actions that have an effect</w:t>
            </w:r>
          </w:p>
        </w:tc>
        <w:tc>
          <w:tcPr>
            <w:shd w:fill="d9d2e9" w:val="clear"/>
            <w:tcMar>
              <w:top w:w="100.0" w:type="dxa"/>
              <w:left w:w="100.0" w:type="dxa"/>
              <w:bottom w:w="100.0" w:type="dxa"/>
              <w:right w:w="100.0" w:type="dxa"/>
            </w:tcMar>
            <w:vAlign w:val="top"/>
          </w:tcPr>
          <w:p w:rsidR="00000000" w:rsidDel="00000000" w:rsidP="00000000" w:rsidRDefault="00000000" w:rsidRPr="00000000" w14:paraId="0000015E">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Explore materials with different properties</w:t>
            </w:r>
          </w:p>
          <w:p w:rsidR="00000000" w:rsidDel="00000000" w:rsidP="00000000" w:rsidRDefault="00000000" w:rsidRPr="00000000" w14:paraId="0000015F">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 Explore materials with different properties.</w:t>
            </w:r>
          </w:p>
        </w:tc>
        <w:tc>
          <w:tcPr>
            <w:shd w:fill="d9d2e9" w:val="clea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Explore natural materials, indoors and outside.</w:t>
            </w:r>
          </w:p>
          <w:p w:rsidR="00000000" w:rsidDel="00000000" w:rsidP="00000000" w:rsidRDefault="00000000" w:rsidRPr="00000000" w14:paraId="00000161">
            <w:pPr>
              <w:widowControl w:val="0"/>
              <w:spacing w:line="240" w:lineRule="auto"/>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 Explore and respond to different natural phenomena in their setting and on trips.</w:t>
            </w:r>
          </w:p>
        </w:tc>
      </w:tr>
      <w:tr>
        <w:trPr>
          <w:cantSplit w:val="0"/>
          <w:trHeight w:val="420.7000000000011" w:hRule="atLeast"/>
          <w:tblHeader w:val="0"/>
        </w:trPr>
        <w:tc>
          <w:tcPr>
            <w:gridSpan w:val="2"/>
            <w:shd w:fill="c9daf8" w:val="clear"/>
            <w:tcMar>
              <w:top w:w="100.0" w:type="dxa"/>
              <w:left w:w="100.0" w:type="dxa"/>
              <w:bottom w:w="100.0" w:type="dxa"/>
              <w:right w:w="100.0" w:type="dxa"/>
            </w:tcMar>
            <w:vAlign w:val="top"/>
          </w:tcPr>
          <w:p w:rsidR="00000000" w:rsidDel="00000000" w:rsidP="00000000" w:rsidRDefault="00000000" w:rsidRPr="00000000" w14:paraId="00000162">
            <w:pPr>
              <w:widowControl w:val="0"/>
              <w:spacing w:line="240" w:lineRule="auto"/>
              <w:jc w:val="center"/>
              <w:rPr>
                <w:rFonts w:ascii="Comfortaa" w:cs="Comfortaa" w:eastAsia="Comfortaa" w:hAnsi="Comfortaa"/>
                <w:b w:val="1"/>
                <w:sz w:val="18"/>
                <w:szCs w:val="18"/>
              </w:rPr>
            </w:pPr>
            <w:r w:rsidDel="00000000" w:rsidR="00000000" w:rsidRPr="00000000">
              <w:rPr>
                <w:rFonts w:ascii="Comfortaa" w:cs="Comfortaa" w:eastAsia="Comfortaa" w:hAnsi="Comfortaa"/>
                <w:b w:val="1"/>
                <w:sz w:val="18"/>
                <w:szCs w:val="18"/>
                <w:rtl w:val="0"/>
              </w:rPr>
              <w:t xml:space="preserve">Expressive art and Design</w:t>
            </w:r>
          </w:p>
          <w:p w:rsidR="00000000" w:rsidDel="00000000" w:rsidP="00000000" w:rsidRDefault="00000000" w:rsidRPr="00000000" w14:paraId="00000163">
            <w:pPr>
              <w:widowControl w:val="0"/>
              <w:spacing w:line="240" w:lineRule="auto"/>
              <w:jc w:val="center"/>
              <w:rPr>
                <w:rFonts w:ascii="Comfortaa" w:cs="Comfortaa" w:eastAsia="Comfortaa" w:hAnsi="Comfortaa"/>
                <w:b w:val="1"/>
                <w:sz w:val="18"/>
                <w:szCs w:val="18"/>
              </w:rPr>
            </w:pPr>
            <w:r w:rsidDel="00000000" w:rsidR="00000000" w:rsidRPr="00000000">
              <w:rPr>
                <w:rtl w:val="0"/>
              </w:rPr>
            </w:r>
          </w:p>
        </w:tc>
        <w:tc>
          <w:tcPr>
            <w:gridSpan w:val="12"/>
            <w:shd w:fill="c9daf8" w:val="clear"/>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jc w:val="center"/>
              <w:rPr>
                <w:rFonts w:ascii="Comfortaa" w:cs="Comfortaa" w:eastAsia="Comfortaa" w:hAnsi="Comfortaa"/>
                <w:sz w:val="16"/>
                <w:szCs w:val="16"/>
              </w:rPr>
            </w:pPr>
            <w:r w:rsidDel="00000000" w:rsidR="00000000" w:rsidRPr="00000000">
              <w:rPr>
                <w:rFonts w:ascii="Comfortaa" w:cs="Comfortaa" w:eastAsia="Comfortaa" w:hAnsi="Comfortaa"/>
                <w:sz w:val="16"/>
                <w:szCs w:val="16"/>
                <w:rtl w:val="0"/>
              </w:rPr>
              <w:t xml:space="preserve">• Show attention to sounds and music. • Respond emotionally and physically to music when it changes. • Move and dance to music. • Anticipate phrases and actions in rhymes and songs, like ‘Peepo’. • Explore their voices and enjoy making sounds. • Join in with songs and rhymes, making some sounds. • Make rhythmical and repetitive sounds. • Explore a range of sound-makers and instruments and play them in different ways. • Notice patterns with strong contrasts and be attracted by patterns resembling the human face. • Start to make marks intentionally. • Explore paint, using fingers and other parts of their bodies as well as brushes and other tools. • Express ideas and feelings through making marks, and sometimes give a meaning to the marks they make. • Enjoy and take part in action songs, such as ‘Twinkle, Twinkle Little Star’. • Start to develop pretend play, pretending that one object represents another. For example, a child holds a wooden block to her ear and pretends it’s a phone. • Explore different materials, using all their senses to investigate them. Manipulate and play with different materials. • Use their imagination as they consider what they can do with different materials. • Make simple models which express their ideas</w:t>
            </w:r>
          </w:p>
        </w:tc>
      </w:tr>
      <w:tr>
        <w:trPr>
          <w:cantSplit w:val="0"/>
          <w:trHeight w:val="380" w:hRule="atLeast"/>
          <w:tblHeader w:val="0"/>
        </w:trPr>
        <w:tc>
          <w:tcPr>
            <w:gridSpan w:val="2"/>
            <w:shd w:fill="c9daf8" w:val="clear"/>
            <w:tcMar>
              <w:top w:w="100.0" w:type="dxa"/>
              <w:left w:w="100.0" w:type="dxa"/>
              <w:bottom w:w="100.0" w:type="dxa"/>
              <w:right w:w="100.0" w:type="dxa"/>
            </w:tcMar>
            <w:vAlign w:val="top"/>
          </w:tcPr>
          <w:p w:rsidR="00000000" w:rsidDel="00000000" w:rsidP="00000000" w:rsidRDefault="00000000" w:rsidRPr="00000000" w14:paraId="00000171">
            <w:pPr>
              <w:widowControl w:val="0"/>
              <w:spacing w:line="240" w:lineRule="auto"/>
              <w:jc w:val="center"/>
              <w:rPr>
                <w:rFonts w:ascii="Comfortaa" w:cs="Comfortaa" w:eastAsia="Comfortaa" w:hAnsi="Comfortaa"/>
                <w:b w:val="1"/>
                <w:sz w:val="18"/>
                <w:szCs w:val="18"/>
              </w:rPr>
            </w:pPr>
            <w:r w:rsidDel="00000000" w:rsidR="00000000" w:rsidRPr="00000000">
              <w:rPr>
                <w:rFonts w:ascii="Comfortaa" w:cs="Comfortaa" w:eastAsia="Comfortaa" w:hAnsi="Comfortaa"/>
                <w:b w:val="1"/>
                <w:sz w:val="18"/>
                <w:szCs w:val="18"/>
                <w:rtl w:val="0"/>
              </w:rPr>
              <w:t xml:space="preserve">Cookery </w:t>
            </w:r>
          </w:p>
          <w:p w:rsidR="00000000" w:rsidDel="00000000" w:rsidP="00000000" w:rsidRDefault="00000000" w:rsidRPr="00000000" w14:paraId="00000172">
            <w:pPr>
              <w:widowControl w:val="0"/>
              <w:spacing w:line="240" w:lineRule="auto"/>
              <w:jc w:val="center"/>
              <w:rPr>
                <w:sz w:val="16"/>
                <w:szCs w:val="16"/>
              </w:rPr>
            </w:pPr>
            <w:r w:rsidDel="00000000" w:rsidR="00000000" w:rsidRPr="00000000">
              <w:rPr>
                <w:rFonts w:ascii="Comfortaa" w:cs="Comfortaa" w:eastAsia="Comfortaa" w:hAnsi="Comfortaa"/>
                <w:sz w:val="18"/>
                <w:szCs w:val="18"/>
                <w:rtl w:val="0"/>
              </w:rPr>
              <w:t xml:space="preserve">Independence, preparing food, functional skills, washing up.</w:t>
            </w:r>
            <w:r w:rsidDel="00000000" w:rsidR="00000000" w:rsidRPr="00000000">
              <w:rPr>
                <w:rtl w:val="0"/>
              </w:rPr>
            </w:r>
          </w:p>
        </w:tc>
        <w:tc>
          <w:tcPr>
            <w:shd w:fill="c9daf8" w:val="clear"/>
            <w:tcMar>
              <w:top w:w="100.0" w:type="dxa"/>
              <w:left w:w="100.0" w:type="dxa"/>
              <w:bottom w:w="100.0" w:type="dxa"/>
              <w:right w:w="100.0" w:type="dxa"/>
            </w:tcMar>
            <w:vAlign w:val="top"/>
          </w:tcPr>
          <w:p w:rsidR="00000000" w:rsidDel="00000000" w:rsidP="00000000" w:rsidRDefault="00000000" w:rsidRPr="00000000" w14:paraId="00000174">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Fork biscuits </w:t>
            </w:r>
          </w:p>
        </w:tc>
        <w:tc>
          <w:tcPr>
            <w:shd w:fill="c9daf8"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Pizzas </w:t>
            </w:r>
          </w:p>
        </w:tc>
        <w:tc>
          <w:tcPr>
            <w:shd w:fill="c9daf8" w:val="clear"/>
            <w:tcMar>
              <w:top w:w="100.0" w:type="dxa"/>
              <w:left w:w="100.0" w:type="dxa"/>
              <w:bottom w:w="100.0" w:type="dxa"/>
              <w:right w:w="100.0" w:type="dxa"/>
            </w:tcMar>
            <w:vAlign w:val="top"/>
          </w:tcPr>
          <w:p w:rsidR="00000000" w:rsidDel="00000000" w:rsidP="00000000" w:rsidRDefault="00000000" w:rsidRPr="00000000" w14:paraId="00000176">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Fairy cakes </w:t>
            </w:r>
          </w:p>
        </w:tc>
        <w:tc>
          <w:tcPr>
            <w:shd w:fill="c9daf8" w:val="clear"/>
            <w:tcMar>
              <w:top w:w="100.0" w:type="dxa"/>
              <w:left w:w="100.0" w:type="dxa"/>
              <w:bottom w:w="100.0" w:type="dxa"/>
              <w:right w:w="100.0" w:type="dxa"/>
            </w:tcMar>
            <w:vAlign w:val="top"/>
          </w:tcPr>
          <w:p w:rsidR="00000000" w:rsidDel="00000000" w:rsidP="00000000" w:rsidRDefault="00000000" w:rsidRPr="00000000" w14:paraId="00000177">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Pastry </w:t>
            </w:r>
          </w:p>
        </w:tc>
        <w:tc>
          <w:tcPr>
            <w:shd w:fill="c9daf8" w:val="clear"/>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Sandwiches </w:t>
            </w:r>
          </w:p>
        </w:tc>
        <w:tc>
          <w:tcPr>
            <w:tcBorders>
              <w:right w:color="000000" w:space="0" w:sz="18" w:val="single"/>
            </w:tcBorders>
            <w:shd w:fill="c9daf8" w:val="clear"/>
            <w:tcMar>
              <w:top w:w="100.0" w:type="dxa"/>
              <w:left w:w="100.0" w:type="dxa"/>
              <w:bottom w:w="100.0" w:type="dxa"/>
              <w:right w:w="100.0" w:type="dxa"/>
            </w:tcMar>
            <w:vAlign w:val="top"/>
          </w:tcPr>
          <w:p w:rsidR="00000000" w:rsidDel="00000000" w:rsidP="00000000" w:rsidRDefault="00000000" w:rsidRPr="00000000" w14:paraId="00000179">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Fruit </w:t>
            </w:r>
          </w:p>
        </w:tc>
        <w:tc>
          <w:tcPr>
            <w:shd w:fill="c9daf8" w:val="clear"/>
            <w:tcMar>
              <w:top w:w="100.0" w:type="dxa"/>
              <w:left w:w="100.0" w:type="dxa"/>
              <w:bottom w:w="100.0" w:type="dxa"/>
              <w:right w:w="100.0" w:type="dxa"/>
            </w:tcMar>
            <w:vAlign w:val="top"/>
          </w:tcPr>
          <w:p w:rsidR="00000000" w:rsidDel="00000000" w:rsidP="00000000" w:rsidRDefault="00000000" w:rsidRPr="00000000" w14:paraId="0000017A">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Fork biscuits </w:t>
            </w:r>
          </w:p>
        </w:tc>
        <w:tc>
          <w:tcPr>
            <w:shd w:fill="c9daf8" w:val="clear"/>
            <w:tcMar>
              <w:top w:w="100.0" w:type="dxa"/>
              <w:left w:w="100.0" w:type="dxa"/>
              <w:bottom w:w="100.0" w:type="dxa"/>
              <w:right w:w="100.0" w:type="dxa"/>
            </w:tcMar>
            <w:vAlign w:val="top"/>
          </w:tcPr>
          <w:p w:rsidR="00000000" w:rsidDel="00000000" w:rsidP="00000000" w:rsidRDefault="00000000" w:rsidRPr="00000000" w14:paraId="0000017B">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Pizzas </w:t>
            </w:r>
          </w:p>
        </w:tc>
        <w:tc>
          <w:tcPr>
            <w:shd w:fill="c9daf8" w:val="clear"/>
            <w:tcMar>
              <w:top w:w="100.0" w:type="dxa"/>
              <w:left w:w="100.0" w:type="dxa"/>
              <w:bottom w:w="100.0" w:type="dxa"/>
              <w:right w:w="100.0" w:type="dxa"/>
            </w:tcMar>
            <w:vAlign w:val="top"/>
          </w:tcPr>
          <w:p w:rsidR="00000000" w:rsidDel="00000000" w:rsidP="00000000" w:rsidRDefault="00000000" w:rsidRPr="00000000" w14:paraId="0000017C">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Fairy cakes </w:t>
            </w:r>
          </w:p>
        </w:tc>
        <w:tc>
          <w:tcPr>
            <w:shd w:fill="c9daf8" w:val="clear"/>
            <w:tcMar>
              <w:top w:w="100.0" w:type="dxa"/>
              <w:left w:w="100.0" w:type="dxa"/>
              <w:bottom w:w="100.0" w:type="dxa"/>
              <w:right w:w="100.0" w:type="dxa"/>
            </w:tcMar>
            <w:vAlign w:val="top"/>
          </w:tcPr>
          <w:p w:rsidR="00000000" w:rsidDel="00000000" w:rsidP="00000000" w:rsidRDefault="00000000" w:rsidRPr="00000000" w14:paraId="0000017D">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Pastry </w:t>
            </w:r>
          </w:p>
        </w:tc>
        <w:tc>
          <w:tcPr>
            <w:shd w:fill="c9daf8" w:val="clear"/>
            <w:tcMar>
              <w:top w:w="100.0" w:type="dxa"/>
              <w:left w:w="100.0" w:type="dxa"/>
              <w:bottom w:w="100.0" w:type="dxa"/>
              <w:right w:w="100.0" w:type="dxa"/>
            </w:tcMar>
            <w:vAlign w:val="top"/>
          </w:tcPr>
          <w:p w:rsidR="00000000" w:rsidDel="00000000" w:rsidP="00000000" w:rsidRDefault="00000000" w:rsidRPr="00000000" w14:paraId="0000017E">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Sandwiches </w:t>
            </w:r>
          </w:p>
        </w:tc>
        <w:tc>
          <w:tcPr>
            <w:tcBorders>
              <w:right w:color="000000" w:space="0" w:sz="18" w:val="single"/>
            </w:tcBorders>
            <w:shd w:fill="c9daf8" w:val="clea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jc w:val="center"/>
              <w:rPr>
                <w:rFonts w:ascii="Comfortaa" w:cs="Comfortaa" w:eastAsia="Comfortaa" w:hAnsi="Comfortaa"/>
                <w:sz w:val="18"/>
                <w:szCs w:val="18"/>
              </w:rPr>
            </w:pPr>
            <w:r w:rsidDel="00000000" w:rsidR="00000000" w:rsidRPr="00000000">
              <w:rPr>
                <w:rFonts w:ascii="Comfortaa" w:cs="Comfortaa" w:eastAsia="Comfortaa" w:hAnsi="Comfortaa"/>
                <w:sz w:val="18"/>
                <w:szCs w:val="18"/>
                <w:rtl w:val="0"/>
              </w:rPr>
              <w:t xml:space="preserve">Fruit </w:t>
            </w:r>
          </w:p>
        </w:tc>
      </w:tr>
    </w:tbl>
    <w:p w:rsidR="00000000" w:rsidDel="00000000" w:rsidP="00000000" w:rsidRDefault="00000000" w:rsidRPr="00000000" w14:paraId="00000180">
      <w:pPr>
        <w:rPr>
          <w:sz w:val="16"/>
          <w:szCs w:val="16"/>
        </w:rPr>
      </w:pPr>
      <w:r w:rsidDel="00000000" w:rsidR="00000000" w:rsidRPr="00000000">
        <w:rPr>
          <w:rtl w:val="0"/>
        </w:rPr>
      </w:r>
    </w:p>
    <w:p w:rsidR="00000000" w:rsidDel="00000000" w:rsidP="00000000" w:rsidRDefault="00000000" w:rsidRPr="00000000" w14:paraId="00000181">
      <w:pPr>
        <w:rPr>
          <w:sz w:val="16"/>
          <w:szCs w:val="16"/>
        </w:rPr>
      </w:pPr>
      <w:r w:rsidDel="00000000" w:rsidR="00000000" w:rsidRPr="00000000">
        <w:rPr>
          <w:rtl w:val="0"/>
        </w:rPr>
      </w:r>
    </w:p>
    <w:p w:rsidR="00000000" w:rsidDel="00000000" w:rsidP="00000000" w:rsidRDefault="00000000" w:rsidRPr="00000000" w14:paraId="00000182">
      <w:pPr>
        <w:rPr>
          <w:sz w:val="16"/>
          <w:szCs w:val="16"/>
        </w:rPr>
      </w:pPr>
      <w:r w:rsidDel="00000000" w:rsidR="00000000" w:rsidRPr="00000000">
        <w:rPr>
          <w:rtl w:val="0"/>
        </w:rPr>
      </w:r>
    </w:p>
    <w:p w:rsidR="00000000" w:rsidDel="00000000" w:rsidP="00000000" w:rsidRDefault="00000000" w:rsidRPr="00000000" w14:paraId="00000183">
      <w:pPr>
        <w:rPr>
          <w:sz w:val="16"/>
          <w:szCs w:val="16"/>
        </w:rPr>
      </w:pPr>
      <w:r w:rsidDel="00000000" w:rsidR="00000000" w:rsidRPr="00000000">
        <w:rPr>
          <w:rtl w:val="0"/>
        </w:rPr>
      </w:r>
    </w:p>
    <w:p w:rsidR="00000000" w:rsidDel="00000000" w:rsidP="00000000" w:rsidRDefault="00000000" w:rsidRPr="00000000" w14:paraId="00000184">
      <w:pPr>
        <w:rPr>
          <w:sz w:val="16"/>
          <w:szCs w:val="16"/>
        </w:rPr>
      </w:pPr>
      <w:r w:rsidDel="00000000" w:rsidR="00000000" w:rsidRPr="00000000">
        <w:rPr>
          <w:rtl w:val="0"/>
        </w:rPr>
      </w:r>
    </w:p>
    <w:p w:rsidR="00000000" w:rsidDel="00000000" w:rsidP="00000000" w:rsidRDefault="00000000" w:rsidRPr="00000000" w14:paraId="00000185">
      <w:pPr>
        <w:rPr>
          <w:sz w:val="16"/>
          <w:szCs w:val="16"/>
        </w:rPr>
      </w:pPr>
      <w:r w:rsidDel="00000000" w:rsidR="00000000" w:rsidRPr="00000000">
        <w:rPr>
          <w:rtl w:val="0"/>
        </w:rPr>
      </w:r>
    </w:p>
    <w:p w:rsidR="00000000" w:rsidDel="00000000" w:rsidP="00000000" w:rsidRDefault="00000000" w:rsidRPr="00000000" w14:paraId="00000186">
      <w:pPr>
        <w:widowControl w:val="0"/>
        <w:rPr/>
      </w:pPr>
      <w:r w:rsidDel="00000000" w:rsidR="00000000" w:rsidRPr="00000000">
        <w:rPr>
          <w:rtl w:val="0"/>
        </w:rPr>
      </w:r>
    </w:p>
    <w:tbl>
      <w:tblPr>
        <w:tblStyle w:val="Table2"/>
        <w:tblW w:w="13945.795275590555" w:type="dxa"/>
        <w:jc w:val="left"/>
        <w:tblInd w:w="11.99999999999999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56.3821166421997"/>
        <w:gridCol w:w="1264.5763512611775"/>
        <w:gridCol w:w="1382.7610569865212"/>
        <w:gridCol w:w="1430.0349392766589"/>
        <w:gridCol w:w="1512.7642332843993"/>
        <w:gridCol w:w="1512.7642332843993"/>
        <w:gridCol w:w="1512.7642332843993"/>
        <w:gridCol w:w="4573.7481115708015"/>
        <w:tblGridChange w:id="0">
          <w:tblGrid>
            <w:gridCol w:w="756.3821166421997"/>
            <w:gridCol w:w="1264.5763512611775"/>
            <w:gridCol w:w="1382.7610569865212"/>
            <w:gridCol w:w="1430.0349392766589"/>
            <w:gridCol w:w="1512.7642332843993"/>
            <w:gridCol w:w="1512.7642332843993"/>
            <w:gridCol w:w="1512.7642332843993"/>
            <w:gridCol w:w="4573.7481115708015"/>
          </w:tblGrid>
        </w:tblGridChange>
      </w:tblGrid>
      <w:tr>
        <w:trPr>
          <w:cantSplit w:val="0"/>
          <w:trHeight w:val="772.7460937500001" w:hRule="atLeast"/>
          <w:tblHeader w:val="0"/>
        </w:trPr>
        <w:tc>
          <w:tcPr>
            <w:gridSpan w:val="8"/>
            <w:tcBorders>
              <w:bottom w:color="000000" w:space="0" w:sz="4" w:val="single"/>
              <w:right w:color="000000" w:space="0" w:sz="4" w:val="single"/>
            </w:tcBorders>
            <w:shd w:fill="92cddc" w:val="clear"/>
            <w:vAlign w:val="top"/>
          </w:tcPr>
          <w:p w:rsidR="00000000" w:rsidDel="00000000" w:rsidP="00000000" w:rsidRDefault="00000000" w:rsidRPr="00000000" w14:paraId="00000187">
            <w:pPr>
              <w:spacing w:line="240" w:lineRule="auto"/>
              <w:rPr>
                <w:rFonts w:ascii="Comic Sans MS" w:cs="Comic Sans MS" w:eastAsia="Comic Sans MS" w:hAnsi="Comic Sans MS"/>
                <w:sz w:val="16"/>
                <w:szCs w:val="16"/>
              </w:rPr>
            </w:pPr>
            <w:r w:rsidDel="00000000" w:rsidR="00000000" w:rsidRPr="00000000">
              <w:rPr>
                <w:rFonts w:ascii="Comic Sans MS" w:cs="Comic Sans MS" w:eastAsia="Comic Sans MS" w:hAnsi="Comic Sans MS"/>
                <w:b w:val="1"/>
                <w:sz w:val="16"/>
                <w:szCs w:val="16"/>
                <w:rtl w:val="0"/>
              </w:rPr>
              <w:t xml:space="preserve">A typical day in EYFS</w:t>
            </w:r>
            <w:r w:rsidDel="00000000" w:rsidR="00000000" w:rsidRPr="00000000">
              <w:rPr>
                <w:rFonts w:ascii="Comic Sans MS" w:cs="Comic Sans MS" w:eastAsia="Comic Sans MS" w:hAnsi="Comic Sans MS"/>
                <w:sz w:val="16"/>
                <w:szCs w:val="16"/>
                <w:rtl w:val="0"/>
              </w:rPr>
              <w:t xml:space="preserve"> - Children in EYFS are building the foundations for school life. The curriculum is designed to help all our children regardless of developmental level to make progress towards being a successful learner. As such we plan activities and lessons that support the development of characteristics of effective learning. We build on previous learning, knowledge, skills and understanding to prepare pupils to continue their learning journey.</w:t>
            </w:r>
          </w:p>
          <w:p w:rsidR="00000000" w:rsidDel="00000000" w:rsidP="00000000" w:rsidRDefault="00000000" w:rsidRPr="00000000" w14:paraId="00000188">
            <w:pPr>
              <w:spacing w:line="240" w:lineRule="auto"/>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189">
            <w:pPr>
              <w:spacing w:line="240" w:lineRule="auto"/>
              <w:rPr>
                <w:rFonts w:ascii="Comic Sans MS" w:cs="Comic Sans MS" w:eastAsia="Comic Sans MS" w:hAnsi="Comic Sans MS"/>
                <w:sz w:val="16"/>
                <w:szCs w:val="16"/>
              </w:rPr>
            </w:pPr>
            <w:hyperlink r:id="rId6">
              <w:r w:rsidDel="00000000" w:rsidR="00000000" w:rsidRPr="00000000">
                <w:rPr>
                  <w:color w:val="0000ee"/>
                  <w:u w:val="single"/>
                  <w:shd w:fill="auto" w:val="clear"/>
                  <w:rtl w:val="0"/>
                </w:rPr>
                <w:t xml:space="preserve">Glossary of my timetabled activities</w:t>
              </w:r>
            </w:hyperlink>
            <w:r w:rsidDel="00000000" w:rsidR="00000000" w:rsidRPr="00000000">
              <w:rPr>
                <w:rFonts w:ascii="Comic Sans MS" w:cs="Comic Sans MS" w:eastAsia="Comic Sans MS" w:hAnsi="Comic Sans MS"/>
                <w:sz w:val="16"/>
                <w:szCs w:val="16"/>
                <w:rtl w:val="0"/>
              </w:rPr>
              <w:br w:type="textWrapping"/>
            </w:r>
          </w:p>
        </w:tc>
      </w:tr>
      <w:tr>
        <w:trPr>
          <w:cantSplit w:val="0"/>
          <w:trHeight w:val="422.32421875" w:hRule="atLeast"/>
          <w:tblHeader w:val="0"/>
        </w:trPr>
        <w:tc>
          <w:tcPr>
            <w:gridSpan w:val="8"/>
            <w:tcBorders>
              <w:bottom w:color="000000" w:space="0" w:sz="4" w:val="single"/>
              <w:right w:color="000000" w:space="0" w:sz="4" w:val="single"/>
            </w:tcBorders>
            <w:vAlign w:val="top"/>
          </w:tcPr>
          <w:p w:rsidR="00000000" w:rsidDel="00000000" w:rsidP="00000000" w:rsidRDefault="00000000" w:rsidRPr="00000000" w14:paraId="00000191">
            <w:pPr>
              <w:spacing w:line="240" w:lineRule="auto"/>
              <w:jc w:val="center"/>
              <w:rPr>
                <w:rFonts w:ascii="Comic Sans MS" w:cs="Comic Sans MS" w:eastAsia="Comic Sans MS" w:hAnsi="Comic Sans MS"/>
                <w:sz w:val="16"/>
                <w:szCs w:val="16"/>
              </w:rPr>
            </w:pPr>
            <w:r w:rsidDel="00000000" w:rsidR="00000000" w:rsidRPr="00000000">
              <w:rPr>
                <w:rtl w:val="0"/>
              </w:rPr>
            </w:r>
          </w:p>
        </w:tc>
      </w:tr>
      <w:tr>
        <w:trPr>
          <w:cantSplit w:val="0"/>
          <w:trHeight w:val="315" w:hRule="atLeast"/>
          <w:tblHeader w:val="0"/>
        </w:trPr>
        <w:tc>
          <w:tcPr>
            <w:tcBorders>
              <w:bottom w:color="000000" w:space="0" w:sz="4" w:val="single"/>
              <w:right w:color="000000" w:space="0" w:sz="4" w:val="single"/>
            </w:tcBorders>
            <w:shd w:fill="92cddc" w:val="clear"/>
            <w:vAlign w:val="top"/>
          </w:tcPr>
          <w:p w:rsidR="00000000" w:rsidDel="00000000" w:rsidP="00000000" w:rsidRDefault="00000000" w:rsidRPr="00000000" w14:paraId="00000199">
            <w:pPr>
              <w:spacing w:line="240" w:lineRule="auto"/>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Time</w:t>
            </w:r>
          </w:p>
        </w:tc>
        <w:tc>
          <w:tcPr>
            <w:gridSpan w:val="7"/>
            <w:tcBorders>
              <w:left w:color="000000" w:space="0" w:sz="4" w:val="single"/>
              <w:bottom w:color="000000" w:space="0" w:sz="4" w:val="single"/>
              <w:right w:color="000000" w:space="0" w:sz="4" w:val="single"/>
            </w:tcBorders>
            <w:shd w:fill="92cddc" w:val="clear"/>
            <w:vAlign w:val="top"/>
          </w:tcPr>
          <w:p w:rsidR="00000000" w:rsidDel="00000000" w:rsidP="00000000" w:rsidRDefault="00000000" w:rsidRPr="00000000" w14:paraId="0000019A">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Day</w:t>
            </w:r>
          </w:p>
        </w:tc>
      </w:tr>
      <w:tr>
        <w:trPr>
          <w:cantSplit w:val="0"/>
          <w:trHeight w:val="270" w:hRule="atLeast"/>
          <w:tblHeader w:val="0"/>
        </w:trPr>
        <w:tc>
          <w:tcPr/>
          <w:p w:rsidR="00000000" w:rsidDel="00000000" w:rsidP="00000000" w:rsidRDefault="00000000" w:rsidRPr="00000000" w14:paraId="000001A1">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9:00-9:15</w:t>
            </w:r>
          </w:p>
        </w:tc>
        <w:tc>
          <w:tcPr>
            <w:gridSpan w:val="7"/>
          </w:tcPr>
          <w:p w:rsidR="00000000" w:rsidDel="00000000" w:rsidP="00000000" w:rsidRDefault="00000000" w:rsidRPr="00000000" w14:paraId="000001A2">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Arrive at school </w:t>
            </w:r>
          </w:p>
          <w:p w:rsidR="00000000" w:rsidDel="00000000" w:rsidP="00000000" w:rsidRDefault="00000000" w:rsidRPr="00000000" w14:paraId="000001A3">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Greet adults and peers </w:t>
            </w:r>
          </w:p>
        </w:tc>
      </w:tr>
      <w:tr>
        <w:trPr>
          <w:cantSplit w:val="0"/>
          <w:trHeight w:val="270" w:hRule="atLeast"/>
          <w:tblHeader w:val="0"/>
        </w:trPr>
        <w:tc>
          <w:tcPr/>
          <w:p w:rsidR="00000000" w:rsidDel="00000000" w:rsidP="00000000" w:rsidRDefault="00000000" w:rsidRPr="00000000" w14:paraId="000001AA">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9:15-9:30</w:t>
            </w:r>
          </w:p>
        </w:tc>
        <w:tc>
          <w:tcPr>
            <w:gridSpan w:val="7"/>
          </w:tcPr>
          <w:p w:rsidR="00000000" w:rsidDel="00000000" w:rsidP="00000000" w:rsidRDefault="00000000" w:rsidRPr="00000000" w14:paraId="000001AB">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Sensory circuits </w:t>
            </w:r>
          </w:p>
          <w:p w:rsidR="00000000" w:rsidDel="00000000" w:rsidP="00000000" w:rsidRDefault="00000000" w:rsidRPr="00000000" w14:paraId="000001AC">
            <w:pPr>
              <w:spacing w:line="240" w:lineRule="auto"/>
              <w:jc w:val="center"/>
              <w:rPr>
                <w:rFonts w:ascii="Comic Sans MS" w:cs="Comic Sans MS" w:eastAsia="Comic Sans MS" w:hAnsi="Comic Sans MS"/>
                <w:sz w:val="16"/>
                <w:szCs w:val="16"/>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B3">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9:30-9.45</w:t>
            </w:r>
          </w:p>
        </w:tc>
        <w:tc>
          <w:tcPr>
            <w:gridSpan w:val="7"/>
          </w:tcPr>
          <w:p w:rsidR="00000000" w:rsidDel="00000000" w:rsidP="00000000" w:rsidRDefault="00000000" w:rsidRPr="00000000" w14:paraId="000001B4">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Breakfast/Toileting</w:t>
            </w:r>
          </w:p>
          <w:p w:rsidR="00000000" w:rsidDel="00000000" w:rsidP="00000000" w:rsidRDefault="00000000" w:rsidRPr="00000000" w14:paraId="000001B5">
            <w:pPr>
              <w:spacing w:line="240" w:lineRule="auto"/>
              <w:jc w:val="center"/>
              <w:rPr>
                <w:rFonts w:ascii="Comic Sans MS" w:cs="Comic Sans MS" w:eastAsia="Comic Sans MS" w:hAnsi="Comic Sans MS"/>
                <w:sz w:val="16"/>
                <w:szCs w:val="16"/>
              </w:rPr>
            </w:pPr>
            <w:r w:rsidDel="00000000" w:rsidR="00000000" w:rsidRPr="00000000">
              <w:rPr>
                <w:rtl w:val="0"/>
              </w:rPr>
            </w:r>
          </w:p>
        </w:tc>
      </w:tr>
      <w:tr>
        <w:trPr>
          <w:cantSplit w:val="0"/>
          <w:trHeight w:val="345" w:hRule="atLeast"/>
          <w:tblHeader w:val="0"/>
        </w:trPr>
        <w:tc>
          <w:tcPr/>
          <w:p w:rsidR="00000000" w:rsidDel="00000000" w:rsidP="00000000" w:rsidRDefault="00000000" w:rsidRPr="00000000" w14:paraId="000001BC">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9.45 -9. 55</w:t>
            </w:r>
          </w:p>
        </w:tc>
        <w:tc>
          <w:tcPr>
            <w:gridSpan w:val="7"/>
          </w:tcPr>
          <w:p w:rsidR="00000000" w:rsidDel="00000000" w:rsidP="00000000" w:rsidRDefault="00000000" w:rsidRPr="00000000" w14:paraId="000001BD">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Circle time  </w:t>
            </w:r>
          </w:p>
          <w:p w:rsidR="00000000" w:rsidDel="00000000" w:rsidP="00000000" w:rsidRDefault="00000000" w:rsidRPr="00000000" w14:paraId="000001BE">
            <w:pPr>
              <w:spacing w:line="240" w:lineRule="auto"/>
              <w:jc w:val="center"/>
              <w:rPr>
                <w:rFonts w:ascii="Comic Sans MS" w:cs="Comic Sans MS" w:eastAsia="Comic Sans MS" w:hAnsi="Comic Sans MS"/>
                <w:sz w:val="16"/>
                <w:szCs w:val="16"/>
              </w:rPr>
            </w:pPr>
            <w:r w:rsidDel="00000000" w:rsidR="00000000" w:rsidRPr="00000000">
              <w:rPr>
                <w:rtl w:val="0"/>
              </w:rPr>
            </w:r>
          </w:p>
        </w:tc>
      </w:tr>
      <w:tr>
        <w:trPr>
          <w:cantSplit w:val="0"/>
          <w:trHeight w:val="345" w:hRule="atLeast"/>
          <w:tblHeader w:val="0"/>
        </w:trPr>
        <w:tc>
          <w:tcPr/>
          <w:p w:rsidR="00000000" w:rsidDel="00000000" w:rsidP="00000000" w:rsidRDefault="00000000" w:rsidRPr="00000000" w14:paraId="000001C5">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9.55-10.10</w:t>
            </w:r>
          </w:p>
        </w:tc>
        <w:tc>
          <w:tcPr>
            <w:gridSpan w:val="7"/>
          </w:tcPr>
          <w:p w:rsidR="00000000" w:rsidDel="00000000" w:rsidP="00000000" w:rsidRDefault="00000000" w:rsidRPr="00000000" w14:paraId="000001C6">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Exploring time </w:t>
            </w:r>
          </w:p>
          <w:p w:rsidR="00000000" w:rsidDel="00000000" w:rsidP="00000000" w:rsidRDefault="00000000" w:rsidRPr="00000000" w14:paraId="000001C7">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Communication </w:t>
            </w:r>
          </w:p>
          <w:p w:rsidR="00000000" w:rsidDel="00000000" w:rsidP="00000000" w:rsidRDefault="00000000" w:rsidRPr="00000000" w14:paraId="000001C8">
            <w:pPr>
              <w:spacing w:line="240" w:lineRule="auto"/>
              <w:jc w:val="center"/>
              <w:rPr>
                <w:rFonts w:ascii="Comic Sans MS" w:cs="Comic Sans MS" w:eastAsia="Comic Sans MS" w:hAnsi="Comic Sans MS"/>
                <w:sz w:val="16"/>
                <w:szCs w:val="16"/>
              </w:rPr>
            </w:pPr>
            <w:r w:rsidDel="00000000" w:rsidR="00000000" w:rsidRPr="00000000">
              <w:rPr>
                <w:rtl w:val="0"/>
              </w:rPr>
            </w:r>
          </w:p>
        </w:tc>
      </w:tr>
      <w:tr>
        <w:trPr>
          <w:cantSplit w:val="0"/>
          <w:trHeight w:val="390" w:hRule="atLeast"/>
          <w:tblHeader w:val="0"/>
        </w:trPr>
        <w:tc>
          <w:tcPr>
            <w:tcBorders>
              <w:top w:color="000000" w:space="0" w:sz="4" w:val="single"/>
              <w:right w:color="000000" w:space="0" w:sz="4" w:val="single"/>
            </w:tcBorders>
            <w:shd w:fill="92cddc" w:val="clear"/>
            <w:vAlign w:val="top"/>
          </w:tcPr>
          <w:p w:rsidR="00000000" w:rsidDel="00000000" w:rsidP="00000000" w:rsidRDefault="00000000" w:rsidRPr="00000000" w14:paraId="000001CF">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10.10- 10.45</w:t>
            </w:r>
          </w:p>
        </w:tc>
        <w:tc>
          <w:tcPr>
            <w:gridSpan w:val="7"/>
            <w:tcBorders>
              <w:left w:color="000000" w:space="0" w:sz="4" w:val="single"/>
              <w:right w:color="000000" w:space="0" w:sz="4" w:val="single"/>
            </w:tcBorders>
            <w:shd w:fill="92cddc" w:val="clear"/>
            <w:vAlign w:val="top"/>
          </w:tcPr>
          <w:p w:rsidR="00000000" w:rsidDel="00000000" w:rsidP="00000000" w:rsidRDefault="00000000" w:rsidRPr="00000000" w14:paraId="000001D0">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Playtime/toileting </w:t>
            </w:r>
          </w:p>
        </w:tc>
      </w:tr>
      <w:tr>
        <w:trPr>
          <w:cantSplit w:val="0"/>
          <w:trHeight w:val="420" w:hRule="atLeast"/>
          <w:tblHeader w:val="0"/>
        </w:trPr>
        <w:tc>
          <w:tcPr>
            <w:tcBorders>
              <w:right w:color="000000" w:space="0" w:sz="4" w:val="single"/>
            </w:tcBorders>
            <w:vAlign w:val="top"/>
          </w:tcPr>
          <w:p w:rsidR="00000000" w:rsidDel="00000000" w:rsidP="00000000" w:rsidRDefault="00000000" w:rsidRPr="00000000" w14:paraId="000001D7">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10.45-11.15</w:t>
            </w:r>
          </w:p>
        </w:tc>
        <w:tc>
          <w:tcPr>
            <w:gridSpan w:val="7"/>
            <w:tcBorders>
              <w:left w:color="000000" w:space="0" w:sz="4" w:val="single"/>
              <w:right w:color="000000" w:space="0" w:sz="4" w:val="single"/>
            </w:tcBorders>
            <w:vAlign w:val="top"/>
          </w:tcPr>
          <w:p w:rsidR="00000000" w:rsidDel="00000000" w:rsidP="00000000" w:rsidRDefault="00000000" w:rsidRPr="00000000" w14:paraId="000001D8">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Physical and Sensory e.g lightroom, soft play, phoenix room </w:t>
            </w:r>
          </w:p>
        </w:tc>
      </w:tr>
      <w:tr>
        <w:trPr>
          <w:cantSplit w:val="0"/>
          <w:trHeight w:val="268.06640625" w:hRule="atLeast"/>
          <w:tblHeader w:val="0"/>
        </w:trPr>
        <w:tc>
          <w:tcPr>
            <w:tcBorders>
              <w:right w:color="000000" w:space="0" w:sz="4" w:val="single"/>
            </w:tcBorders>
            <w:vAlign w:val="top"/>
          </w:tcPr>
          <w:p w:rsidR="00000000" w:rsidDel="00000000" w:rsidP="00000000" w:rsidRDefault="00000000" w:rsidRPr="00000000" w14:paraId="000001DF">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11.15-11.45</w:t>
              <w:br w:type="textWrapping"/>
            </w:r>
          </w:p>
        </w:tc>
        <w:tc>
          <w:tcPr>
            <w:gridSpan w:val="7"/>
            <w:tcBorders>
              <w:left w:color="000000" w:space="0" w:sz="4" w:val="single"/>
              <w:right w:color="000000" w:space="0" w:sz="4" w:val="single"/>
            </w:tcBorders>
            <w:vAlign w:val="top"/>
          </w:tcPr>
          <w:p w:rsidR="00000000" w:rsidDel="00000000" w:rsidP="00000000" w:rsidRDefault="00000000" w:rsidRPr="00000000" w14:paraId="000001E0">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Exploring time </w:t>
            </w:r>
          </w:p>
          <w:p w:rsidR="00000000" w:rsidDel="00000000" w:rsidP="00000000" w:rsidRDefault="00000000" w:rsidRPr="00000000" w14:paraId="000001E1">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Attention skills and circle time </w:t>
            </w:r>
            <w:r w:rsidDel="00000000" w:rsidR="00000000" w:rsidRPr="00000000">
              <w:rPr>
                <w:rtl w:val="0"/>
              </w:rPr>
            </w:r>
          </w:p>
        </w:tc>
      </w:tr>
      <w:tr>
        <w:trPr>
          <w:cantSplit w:val="0"/>
          <w:trHeight w:val="420" w:hRule="atLeast"/>
          <w:tblHeader w:val="0"/>
        </w:trPr>
        <w:tc>
          <w:tcPr>
            <w:tcBorders>
              <w:right w:color="000000" w:space="0" w:sz="4" w:val="single"/>
            </w:tcBorders>
            <w:shd w:fill="auto" w:val="clear"/>
            <w:vAlign w:val="top"/>
          </w:tcPr>
          <w:p w:rsidR="00000000" w:rsidDel="00000000" w:rsidP="00000000" w:rsidRDefault="00000000" w:rsidRPr="00000000" w14:paraId="000001E8">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11.45-12.00</w:t>
            </w:r>
          </w:p>
        </w:tc>
        <w:tc>
          <w:tcPr>
            <w:gridSpan w:val="7"/>
            <w:tcBorders>
              <w:left w:color="000000" w:space="0" w:sz="4" w:val="single"/>
              <w:right w:color="000000" w:space="0" w:sz="4" w:val="single"/>
            </w:tcBorders>
            <w:shd w:fill="auto" w:val="clear"/>
            <w:vAlign w:val="top"/>
          </w:tcPr>
          <w:p w:rsidR="00000000" w:rsidDel="00000000" w:rsidP="00000000" w:rsidRDefault="00000000" w:rsidRPr="00000000" w14:paraId="000001E9">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Getting ready winding down for lunch </w:t>
            </w:r>
          </w:p>
        </w:tc>
      </w:tr>
      <w:tr>
        <w:trPr>
          <w:cantSplit w:val="0"/>
          <w:trHeight w:val="265.93749999999994" w:hRule="atLeast"/>
          <w:tblHeader w:val="0"/>
        </w:trPr>
        <w:tc>
          <w:tcPr>
            <w:shd w:fill="92cddc" w:val="clear"/>
            <w:vAlign w:val="top"/>
          </w:tcPr>
          <w:p w:rsidR="00000000" w:rsidDel="00000000" w:rsidP="00000000" w:rsidRDefault="00000000" w:rsidRPr="00000000" w14:paraId="000001F0">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12.00-13.15</w:t>
            </w:r>
          </w:p>
        </w:tc>
        <w:tc>
          <w:tcPr>
            <w:gridSpan w:val="7"/>
            <w:shd w:fill="92cddc" w:val="clear"/>
            <w:vAlign w:val="top"/>
          </w:tcPr>
          <w:p w:rsidR="00000000" w:rsidDel="00000000" w:rsidP="00000000" w:rsidRDefault="00000000" w:rsidRPr="00000000" w14:paraId="000001F1">
            <w:pPr>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6"/>
                <w:szCs w:val="16"/>
                <w:rtl w:val="0"/>
              </w:rPr>
              <w:t xml:space="preserve">Lunch Time </w:t>
            </w:r>
            <w:r w:rsidDel="00000000" w:rsidR="00000000" w:rsidRPr="00000000">
              <w:rPr>
                <w:rtl w:val="0"/>
              </w:rPr>
            </w:r>
          </w:p>
        </w:tc>
      </w:tr>
      <w:tr>
        <w:trPr>
          <w:cantSplit w:val="0"/>
          <w:trHeight w:val="273" w:hRule="atLeast"/>
          <w:tblHeader w:val="0"/>
        </w:trPr>
        <w:tc>
          <w:tcPr>
            <w:vMerge w:val="restart"/>
            <w:tcBorders>
              <w:right w:color="000000" w:space="0" w:sz="4" w:val="single"/>
            </w:tcBorders>
            <w:shd w:fill="auto" w:val="clear"/>
            <w:vAlign w:val="top"/>
          </w:tcPr>
          <w:p w:rsidR="00000000" w:rsidDel="00000000" w:rsidP="00000000" w:rsidRDefault="00000000" w:rsidRPr="00000000" w14:paraId="000001F8">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13.15- 13.30</w:t>
            </w:r>
          </w:p>
        </w:tc>
        <w:tc>
          <w:tcPr>
            <w:gridSpan w:val="7"/>
            <w:vMerge w:val="restart"/>
            <w:tcBorders>
              <w:left w:color="000000" w:space="0" w:sz="4" w:val="single"/>
              <w:right w:color="000000" w:space="0" w:sz="4" w:val="single"/>
            </w:tcBorders>
            <w:shd w:fill="auto" w:val="clear"/>
            <w:vAlign w:val="top"/>
          </w:tcPr>
          <w:p w:rsidR="00000000" w:rsidDel="00000000" w:rsidP="00000000" w:rsidRDefault="00000000" w:rsidRPr="00000000" w14:paraId="000001F9">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Toileting </w:t>
            </w:r>
          </w:p>
        </w:tc>
      </w:tr>
      <w:tr>
        <w:trPr>
          <w:cantSplit w:val="0"/>
          <w:trHeight w:val="349.8437499999999" w:hRule="atLeast"/>
          <w:tblHeader w:val="0"/>
        </w:trPr>
        <w:tc>
          <w:tcPr>
            <w:vMerge w:val="continue"/>
            <w:tcBorders>
              <w:right w:color="000000" w:space="0" w:sz="4" w:val="single"/>
            </w:tcBorders>
            <w:shd w:fill="auto" w:val="clear"/>
            <w:vAlign w:val="top"/>
          </w:tcPr>
          <w:p w:rsidR="00000000" w:rsidDel="00000000" w:rsidP="00000000" w:rsidRDefault="00000000" w:rsidRPr="00000000" w14:paraId="00000200">
            <w:pPr>
              <w:spacing w:line="240" w:lineRule="auto"/>
              <w:jc w:val="center"/>
              <w:rPr>
                <w:rFonts w:ascii="Comic Sans MS" w:cs="Comic Sans MS" w:eastAsia="Comic Sans MS" w:hAnsi="Comic Sans MS"/>
                <w:b w:val="1"/>
              </w:rPr>
            </w:pPr>
            <w:r w:rsidDel="00000000" w:rsidR="00000000" w:rsidRPr="00000000">
              <w:rPr>
                <w:rtl w:val="0"/>
              </w:rPr>
            </w:r>
          </w:p>
        </w:tc>
        <w:tc>
          <w:tcPr>
            <w:gridSpan w:val="7"/>
            <w:vMerge w:val="continue"/>
            <w:tcBorders>
              <w:left w:color="000000" w:space="0" w:sz="4" w:val="single"/>
              <w:right w:color="000000" w:space="0" w:sz="4" w:val="single"/>
            </w:tcBorders>
            <w:shd w:fill="auto" w:val="clear"/>
            <w:vAlign w:val="top"/>
          </w:tcPr>
          <w:p w:rsidR="00000000" w:rsidDel="00000000" w:rsidP="00000000" w:rsidRDefault="00000000" w:rsidRPr="00000000" w14:paraId="00000201">
            <w:pPr>
              <w:spacing w:line="240" w:lineRule="auto"/>
              <w:jc w:val="center"/>
              <w:rPr>
                <w:rFonts w:ascii="Comic Sans MS" w:cs="Comic Sans MS" w:eastAsia="Comic Sans MS" w:hAnsi="Comic Sans MS"/>
                <w:b w:val="1"/>
                <w:sz w:val="16"/>
                <w:szCs w:val="16"/>
              </w:rPr>
            </w:pPr>
            <w:r w:rsidDel="00000000" w:rsidR="00000000" w:rsidRPr="00000000">
              <w:rPr>
                <w:rtl w:val="0"/>
              </w:rPr>
            </w:r>
          </w:p>
        </w:tc>
      </w:tr>
      <w:tr>
        <w:trPr>
          <w:cantSplit w:val="0"/>
          <w:tblHeader w:val="0"/>
        </w:trPr>
        <w:tc>
          <w:tcPr>
            <w:vMerge w:val="continue"/>
            <w:tcBorders>
              <w:right w:color="000000" w:space="0" w:sz="4" w:val="single"/>
            </w:tcBorders>
            <w:shd w:fill="auto" w:val="clear"/>
            <w:vAlign w:val="top"/>
          </w:tcPr>
          <w:p w:rsidR="00000000" w:rsidDel="00000000" w:rsidP="00000000" w:rsidRDefault="00000000" w:rsidRPr="00000000" w14:paraId="00000208">
            <w:pPr>
              <w:spacing w:line="240" w:lineRule="auto"/>
              <w:jc w:val="center"/>
              <w:rPr>
                <w:rFonts w:ascii="Comic Sans MS" w:cs="Comic Sans MS" w:eastAsia="Comic Sans MS" w:hAnsi="Comic Sans MS"/>
                <w:b w:val="1"/>
              </w:rPr>
            </w:pPr>
            <w:r w:rsidDel="00000000" w:rsidR="00000000" w:rsidRPr="00000000">
              <w:rPr>
                <w:rtl w:val="0"/>
              </w:rPr>
            </w:r>
          </w:p>
        </w:tc>
        <w:tc>
          <w:tcPr>
            <w:gridSpan w:val="7"/>
            <w:vMerge w:val="continue"/>
            <w:tcBorders>
              <w:left w:color="000000" w:space="0" w:sz="4" w:val="single"/>
              <w:right w:color="000000" w:space="0" w:sz="4" w:val="single"/>
            </w:tcBorders>
            <w:shd w:fill="auto" w:val="clear"/>
            <w:vAlign w:val="top"/>
          </w:tcPr>
          <w:p w:rsidR="00000000" w:rsidDel="00000000" w:rsidP="00000000" w:rsidRDefault="00000000" w:rsidRPr="00000000" w14:paraId="00000209">
            <w:pPr>
              <w:spacing w:line="240" w:lineRule="auto"/>
              <w:jc w:val="center"/>
              <w:rPr>
                <w:rFonts w:ascii="Comic Sans MS" w:cs="Comic Sans MS" w:eastAsia="Comic Sans MS" w:hAnsi="Comic Sans MS"/>
                <w:b w:val="1"/>
                <w:color w:val="e36c0a"/>
                <w:sz w:val="16"/>
                <w:szCs w:val="16"/>
              </w:rPr>
            </w:pPr>
            <w:r w:rsidDel="00000000" w:rsidR="00000000" w:rsidRPr="00000000">
              <w:rPr>
                <w:rtl w:val="0"/>
              </w:rPr>
            </w:r>
          </w:p>
        </w:tc>
      </w:tr>
      <w:tr>
        <w:trPr>
          <w:cantSplit w:val="0"/>
          <w:trHeight w:val="273" w:hRule="atLeast"/>
          <w:tblHeader w:val="0"/>
        </w:trPr>
        <w:tc>
          <w:tcPr>
            <w:tcBorders>
              <w:right w:color="000000" w:space="0" w:sz="4" w:val="single"/>
            </w:tcBorders>
            <w:shd w:fill="auto" w:val="clear"/>
            <w:vAlign w:val="top"/>
          </w:tcPr>
          <w:p w:rsidR="00000000" w:rsidDel="00000000" w:rsidP="00000000" w:rsidRDefault="00000000" w:rsidRPr="00000000" w14:paraId="00000210">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13.30- 14.00 </w:t>
            </w:r>
          </w:p>
        </w:tc>
        <w:tc>
          <w:tcPr>
            <w:gridSpan w:val="7"/>
            <w:tcBorders>
              <w:left w:color="000000" w:space="0" w:sz="4" w:val="single"/>
              <w:right w:color="000000" w:space="0" w:sz="4" w:val="single"/>
            </w:tcBorders>
            <w:shd w:fill="auto" w:val="clear"/>
            <w:vAlign w:val="top"/>
          </w:tcPr>
          <w:p w:rsidR="00000000" w:rsidDel="00000000" w:rsidP="00000000" w:rsidRDefault="00000000" w:rsidRPr="00000000" w14:paraId="00000211">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Exploring time </w:t>
            </w:r>
          </w:p>
          <w:p w:rsidR="00000000" w:rsidDel="00000000" w:rsidP="00000000" w:rsidRDefault="00000000" w:rsidRPr="00000000" w14:paraId="00000212">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PE/Cookery/Funky Fingers </w:t>
            </w:r>
            <w:r w:rsidDel="00000000" w:rsidR="00000000" w:rsidRPr="00000000">
              <w:rPr>
                <w:rtl w:val="0"/>
              </w:rPr>
            </w:r>
          </w:p>
          <w:p w:rsidR="00000000" w:rsidDel="00000000" w:rsidP="00000000" w:rsidRDefault="00000000" w:rsidRPr="00000000" w14:paraId="00000213">
            <w:pPr>
              <w:spacing w:line="240" w:lineRule="auto"/>
              <w:jc w:val="center"/>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214">
            <w:pPr>
              <w:spacing w:line="240" w:lineRule="auto"/>
              <w:jc w:val="center"/>
              <w:rPr>
                <w:rFonts w:ascii="Comic Sans MS" w:cs="Comic Sans MS" w:eastAsia="Comic Sans MS" w:hAnsi="Comic Sans MS"/>
                <w:sz w:val="16"/>
                <w:szCs w:val="16"/>
              </w:rPr>
            </w:pPr>
            <w:r w:rsidDel="00000000" w:rsidR="00000000" w:rsidRPr="00000000">
              <w:rPr>
                <w:rtl w:val="0"/>
              </w:rPr>
            </w:r>
          </w:p>
        </w:tc>
      </w:tr>
      <w:tr>
        <w:trPr>
          <w:cantSplit w:val="0"/>
          <w:trHeight w:val="273" w:hRule="atLeast"/>
          <w:tblHeader w:val="0"/>
        </w:trPr>
        <w:tc>
          <w:tcPr>
            <w:tcBorders>
              <w:right w:color="000000" w:space="0" w:sz="4" w:val="single"/>
            </w:tcBorders>
            <w:shd w:fill="auto" w:val="clear"/>
            <w:vAlign w:val="top"/>
          </w:tcPr>
          <w:p w:rsidR="00000000" w:rsidDel="00000000" w:rsidP="00000000" w:rsidRDefault="00000000" w:rsidRPr="00000000" w14:paraId="0000021B">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14.00- 14.20</w:t>
            </w:r>
          </w:p>
        </w:tc>
        <w:tc>
          <w:tcPr>
            <w:gridSpan w:val="7"/>
            <w:tcBorders>
              <w:left w:color="000000" w:space="0" w:sz="4" w:val="single"/>
              <w:right w:color="000000" w:space="0" w:sz="4" w:val="single"/>
            </w:tcBorders>
            <w:shd w:fill="auto" w:val="clear"/>
            <w:vAlign w:val="top"/>
          </w:tcPr>
          <w:p w:rsidR="00000000" w:rsidDel="00000000" w:rsidP="00000000" w:rsidRDefault="00000000" w:rsidRPr="00000000" w14:paraId="0000021C">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Play time </w:t>
            </w:r>
          </w:p>
          <w:p w:rsidR="00000000" w:rsidDel="00000000" w:rsidP="00000000" w:rsidRDefault="00000000" w:rsidRPr="00000000" w14:paraId="0000021D">
            <w:pPr>
              <w:spacing w:line="240" w:lineRule="auto"/>
              <w:jc w:val="center"/>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21E">
            <w:pPr>
              <w:spacing w:line="240" w:lineRule="auto"/>
              <w:jc w:val="center"/>
              <w:rPr>
                <w:rFonts w:ascii="Comic Sans MS" w:cs="Comic Sans MS" w:eastAsia="Comic Sans MS" w:hAnsi="Comic Sans MS"/>
                <w:sz w:val="16"/>
                <w:szCs w:val="16"/>
              </w:rPr>
            </w:pPr>
            <w:r w:rsidDel="00000000" w:rsidR="00000000" w:rsidRPr="00000000">
              <w:rPr>
                <w:rtl w:val="0"/>
              </w:rPr>
            </w:r>
          </w:p>
        </w:tc>
      </w:tr>
      <w:tr>
        <w:trPr>
          <w:cantSplit w:val="0"/>
          <w:trHeight w:val="546.8749999999999" w:hRule="atLeast"/>
          <w:tblHeader w:val="0"/>
        </w:trPr>
        <w:tc>
          <w:tcPr>
            <w:tcBorders>
              <w:right w:color="000000" w:space="0" w:sz="4" w:val="single"/>
            </w:tcBorders>
            <w:shd w:fill="auto" w:val="clear"/>
            <w:vAlign w:val="top"/>
          </w:tcPr>
          <w:p w:rsidR="00000000" w:rsidDel="00000000" w:rsidP="00000000" w:rsidRDefault="00000000" w:rsidRPr="00000000" w14:paraId="00000225">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14.20-14.45 </w:t>
            </w:r>
          </w:p>
          <w:p w:rsidR="00000000" w:rsidDel="00000000" w:rsidP="00000000" w:rsidRDefault="00000000" w:rsidRPr="00000000" w14:paraId="00000226">
            <w:pPr>
              <w:spacing w:line="240" w:lineRule="auto"/>
              <w:jc w:val="center"/>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227">
            <w:pPr>
              <w:spacing w:line="240" w:lineRule="auto"/>
              <w:jc w:val="center"/>
              <w:rPr>
                <w:rFonts w:ascii="Comic Sans MS" w:cs="Comic Sans MS" w:eastAsia="Comic Sans MS" w:hAnsi="Comic Sans MS"/>
                <w:sz w:val="16"/>
                <w:szCs w:val="16"/>
              </w:rPr>
            </w:pPr>
            <w:r w:rsidDel="00000000" w:rsidR="00000000" w:rsidRPr="00000000">
              <w:rPr>
                <w:rtl w:val="0"/>
              </w:rPr>
            </w:r>
          </w:p>
        </w:tc>
        <w:tc>
          <w:tcPr>
            <w:gridSpan w:val="7"/>
            <w:tcBorders>
              <w:left w:color="000000" w:space="0" w:sz="4" w:val="single"/>
              <w:right w:color="000000" w:space="0" w:sz="4" w:val="single"/>
            </w:tcBorders>
            <w:shd w:fill="auto" w:val="clear"/>
            <w:vAlign w:val="top"/>
          </w:tcPr>
          <w:p w:rsidR="00000000" w:rsidDel="00000000" w:rsidP="00000000" w:rsidRDefault="00000000" w:rsidRPr="00000000" w14:paraId="00000228">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Exploring time </w:t>
            </w:r>
          </w:p>
          <w:p w:rsidR="00000000" w:rsidDel="00000000" w:rsidP="00000000" w:rsidRDefault="00000000" w:rsidRPr="00000000" w14:paraId="00000229">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Interventions </w:t>
            </w:r>
          </w:p>
        </w:tc>
      </w:tr>
      <w:tr>
        <w:trPr>
          <w:cantSplit w:val="0"/>
          <w:trHeight w:val="273" w:hRule="atLeast"/>
          <w:tblHeader w:val="0"/>
        </w:trPr>
        <w:tc>
          <w:tcPr>
            <w:tcBorders>
              <w:right w:color="000000" w:space="0" w:sz="4" w:val="single"/>
            </w:tcBorders>
            <w:shd w:fill="auto" w:val="clear"/>
            <w:vAlign w:val="top"/>
          </w:tcPr>
          <w:p w:rsidR="00000000" w:rsidDel="00000000" w:rsidP="00000000" w:rsidRDefault="00000000" w:rsidRPr="00000000" w14:paraId="00000230">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14.45- 15.00 </w:t>
            </w:r>
          </w:p>
        </w:tc>
        <w:tc>
          <w:tcPr>
            <w:gridSpan w:val="7"/>
            <w:tcBorders>
              <w:left w:color="000000" w:space="0" w:sz="4" w:val="single"/>
              <w:right w:color="000000" w:space="0" w:sz="4" w:val="single"/>
            </w:tcBorders>
            <w:shd w:fill="auto" w:val="clear"/>
            <w:vAlign w:val="top"/>
          </w:tcPr>
          <w:p w:rsidR="00000000" w:rsidDel="00000000" w:rsidP="00000000" w:rsidRDefault="00000000" w:rsidRPr="00000000" w14:paraId="00000231">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Snack Time </w:t>
            </w:r>
          </w:p>
          <w:p w:rsidR="00000000" w:rsidDel="00000000" w:rsidP="00000000" w:rsidRDefault="00000000" w:rsidRPr="00000000" w14:paraId="00000232">
            <w:pPr>
              <w:spacing w:line="240" w:lineRule="auto"/>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233">
            <w:pPr>
              <w:spacing w:line="240" w:lineRule="auto"/>
              <w:jc w:val="center"/>
              <w:rPr>
                <w:rFonts w:ascii="Comic Sans MS" w:cs="Comic Sans MS" w:eastAsia="Comic Sans MS" w:hAnsi="Comic Sans MS"/>
                <w:sz w:val="16"/>
                <w:szCs w:val="16"/>
              </w:rPr>
            </w:pPr>
            <w:r w:rsidDel="00000000" w:rsidR="00000000" w:rsidRPr="00000000">
              <w:rPr>
                <w:rtl w:val="0"/>
              </w:rPr>
            </w:r>
          </w:p>
        </w:tc>
      </w:tr>
      <w:tr>
        <w:trPr>
          <w:cantSplit w:val="0"/>
          <w:trHeight w:val="273" w:hRule="atLeast"/>
          <w:tblHeader w:val="0"/>
        </w:trPr>
        <w:tc>
          <w:tcPr>
            <w:tcBorders>
              <w:right w:color="000000" w:space="0" w:sz="4" w:val="single"/>
            </w:tcBorders>
            <w:shd w:fill="auto" w:val="clear"/>
            <w:vAlign w:val="top"/>
          </w:tcPr>
          <w:p w:rsidR="00000000" w:rsidDel="00000000" w:rsidP="00000000" w:rsidRDefault="00000000" w:rsidRPr="00000000" w14:paraId="0000023A">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15.00- 15.10</w:t>
            </w:r>
          </w:p>
        </w:tc>
        <w:tc>
          <w:tcPr>
            <w:gridSpan w:val="7"/>
            <w:tcBorders>
              <w:left w:color="000000" w:space="0" w:sz="4" w:val="single"/>
              <w:right w:color="000000" w:space="0" w:sz="4" w:val="single"/>
            </w:tcBorders>
            <w:shd w:fill="auto" w:val="clear"/>
            <w:vAlign w:val="top"/>
          </w:tcPr>
          <w:p w:rsidR="00000000" w:rsidDel="00000000" w:rsidP="00000000" w:rsidRDefault="00000000" w:rsidRPr="00000000" w14:paraId="0000023B">
            <w:pPr>
              <w:spacing w:line="240" w:lineRule="auto"/>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Winding down for hometime </w:t>
            </w:r>
          </w:p>
          <w:p w:rsidR="00000000" w:rsidDel="00000000" w:rsidP="00000000" w:rsidRDefault="00000000" w:rsidRPr="00000000" w14:paraId="0000023C">
            <w:pPr>
              <w:spacing w:line="240" w:lineRule="auto"/>
              <w:jc w:val="center"/>
              <w:rPr>
                <w:rFonts w:ascii="Comic Sans MS" w:cs="Comic Sans MS" w:eastAsia="Comic Sans MS" w:hAnsi="Comic Sans MS"/>
                <w:sz w:val="16"/>
                <w:szCs w:val="16"/>
              </w:rPr>
            </w:pPr>
            <w:r w:rsidDel="00000000" w:rsidR="00000000" w:rsidRPr="00000000">
              <w:rPr>
                <w:rtl w:val="0"/>
              </w:rPr>
            </w:r>
          </w:p>
        </w:tc>
      </w:tr>
    </w:tbl>
    <w:p w:rsidR="00000000" w:rsidDel="00000000" w:rsidP="00000000" w:rsidRDefault="00000000" w:rsidRPr="00000000" w14:paraId="00000243">
      <w:pPr>
        <w:spacing w:after="160" w:line="259" w:lineRule="auto"/>
        <w:rPr>
          <w:sz w:val="16"/>
          <w:szCs w:val="16"/>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r>
    </w:p>
    <w:sectPr>
      <w:pgSz w:h="11909" w:w="16834" w:orient="landscape"/>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 w:name="Comforta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cs.google.com/document/d/1OPjxPHhx1OMQ6h7HoGPu8kSYh8jNqCWlIPqYQ7oSDCQ/ed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